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C0F" w:rsidRDefault="009527D8">
      <w:pPr>
        <w:jc w:val="center"/>
        <w:outlineLvl w:val="0"/>
        <w:rPr>
          <w:rFonts w:ascii="黑体" w:eastAsia="黑体"/>
          <w:b/>
          <w:sz w:val="44"/>
        </w:rPr>
      </w:pPr>
      <w:r>
        <w:rPr>
          <w:rFonts w:ascii="黑体" w:eastAsia="黑体" w:cs="Times New Roman" w:hint="eastAsia"/>
          <w:b/>
          <w:sz w:val="44"/>
        </w:rPr>
        <w:t>202</w:t>
      </w:r>
      <w:r>
        <w:rPr>
          <w:rFonts w:ascii="黑体" w:eastAsia="黑体" w:cs="Times New Roman" w:hint="eastAsia"/>
          <w:b/>
          <w:sz w:val="44"/>
        </w:rPr>
        <w:t>2</w:t>
      </w:r>
      <w:r>
        <w:rPr>
          <w:rFonts w:ascii="黑体" w:eastAsia="黑体" w:cs="Times New Roman" w:hint="eastAsia"/>
          <w:b/>
          <w:sz w:val="44"/>
        </w:rPr>
        <w:t>年部门预算信息公开目录</w:t>
      </w:r>
    </w:p>
    <w:p w:rsidR="00BA6C0F" w:rsidRDefault="00BA6C0F">
      <w:pPr>
        <w:jc w:val="center"/>
        <w:outlineLvl w:val="0"/>
        <w:rPr>
          <w:rFonts w:ascii="Times New Roman" w:hAnsi="宋体" w:cs="Times New Roman"/>
          <w:b/>
          <w:sz w:val="44"/>
        </w:rPr>
      </w:pPr>
    </w:p>
    <w:p w:rsidR="00BA6C0F" w:rsidRDefault="009527D8">
      <w:pPr>
        <w:jc w:val="center"/>
        <w:rPr>
          <w:rFonts w:hAnsi="宋体"/>
          <w:b/>
          <w:sz w:val="30"/>
        </w:rPr>
      </w:pPr>
      <w:r>
        <w:rPr>
          <w:rFonts w:ascii="黑体" w:eastAsia="黑体" w:hint="eastAsia"/>
          <w:b/>
          <w:sz w:val="30"/>
        </w:rPr>
        <w:t xml:space="preserve">  </w:t>
      </w:r>
      <w:r>
        <w:rPr>
          <w:rFonts w:ascii="黑体" w:eastAsia="黑体" w:hint="eastAsia"/>
          <w:b/>
          <w:sz w:val="30"/>
        </w:rPr>
        <w:t>部门所属单位预算</w:t>
      </w:r>
    </w:p>
    <w:p w:rsidR="00BA6C0F" w:rsidRDefault="00BA6C0F">
      <w:pPr>
        <w:pStyle w:val="4"/>
        <w:tabs>
          <w:tab w:val="right" w:leader="dot" w:pos="14789"/>
        </w:tabs>
        <w:ind w:leftChars="200" w:left="440"/>
        <w:jc w:val="center"/>
        <w:rPr>
          <w:rFonts w:eastAsia="方正仿宋_GBK"/>
          <w:sz w:val="28"/>
        </w:rPr>
      </w:pPr>
      <w:r w:rsidRPr="00BA6C0F">
        <w:rPr>
          <w:rFonts w:eastAsia="方正仿宋_GBK"/>
          <w:sz w:val="28"/>
        </w:rPr>
        <w:fldChar w:fldCharType="begin"/>
      </w:r>
      <w:r w:rsidR="009527D8">
        <w:rPr>
          <w:rFonts w:eastAsia="方正仿宋_GBK"/>
          <w:sz w:val="28"/>
        </w:rPr>
        <w:instrText xml:space="preserve"> TOC \o "4-4" \h \z \u \t "-1"</w:instrText>
      </w:r>
      <w:r w:rsidRPr="00BA6C0F">
        <w:rPr>
          <w:rFonts w:eastAsia="方正仿宋_GBK"/>
          <w:sz w:val="28"/>
        </w:rPr>
        <w:fldChar w:fldCharType="separate"/>
      </w:r>
      <w:hyperlink w:anchor="_Toc67039972" w:history="1">
        <w:r w:rsidR="009527D8">
          <w:rPr>
            <w:rStyle w:val="a6"/>
            <w:rFonts w:eastAsia="方正仿宋_GBK" w:hint="eastAsia"/>
            <w:sz w:val="28"/>
          </w:rPr>
          <w:t>一、唐山市供销合作总社本级收支预算</w:t>
        </w:r>
        <w:r w:rsidR="009527D8">
          <w:rPr>
            <w:rFonts w:eastAsia="方正仿宋_GBK"/>
            <w:sz w:val="28"/>
          </w:rPr>
          <w:tab/>
        </w:r>
        <w:r w:rsidR="009527D8">
          <w:rPr>
            <w:rFonts w:eastAsia="方正仿宋_GBK" w:hint="eastAsia"/>
            <w:sz w:val="28"/>
          </w:rPr>
          <w:t>1</w:t>
        </w:r>
      </w:hyperlink>
    </w:p>
    <w:p w:rsidR="00BA6C0F" w:rsidRDefault="00BA6C0F">
      <w:pPr>
        <w:spacing w:line="220" w:lineRule="atLeast"/>
        <w:rPr>
          <w:rFonts w:eastAsia="方正仿宋_GBK"/>
          <w:sz w:val="28"/>
        </w:rPr>
      </w:pPr>
      <w:r>
        <w:rPr>
          <w:rFonts w:eastAsia="方正仿宋_GBK"/>
          <w:sz w:val="28"/>
        </w:rPr>
        <w:fldChar w:fldCharType="end"/>
      </w:r>
    </w:p>
    <w:p w:rsidR="00BA6C0F" w:rsidRDefault="00BA6C0F">
      <w:pPr>
        <w:spacing w:line="220" w:lineRule="atLeast"/>
        <w:rPr>
          <w:rFonts w:eastAsia="方正仿宋_GBK"/>
          <w:sz w:val="28"/>
        </w:rPr>
      </w:pPr>
    </w:p>
    <w:p w:rsidR="00BA6C0F" w:rsidRDefault="00BA6C0F">
      <w:pPr>
        <w:spacing w:line="220" w:lineRule="atLeast"/>
        <w:rPr>
          <w:rFonts w:eastAsia="方正仿宋_GBK"/>
          <w:sz w:val="28"/>
        </w:rPr>
      </w:pPr>
    </w:p>
    <w:p w:rsidR="00BA6C0F" w:rsidRDefault="00BA6C0F">
      <w:pPr>
        <w:spacing w:line="220" w:lineRule="atLeast"/>
        <w:rPr>
          <w:rFonts w:eastAsia="方正仿宋_GBK"/>
          <w:sz w:val="28"/>
        </w:rPr>
      </w:pPr>
    </w:p>
    <w:p w:rsidR="00BA6C0F" w:rsidRDefault="00BA6C0F">
      <w:pPr>
        <w:spacing w:line="220" w:lineRule="atLeast"/>
        <w:rPr>
          <w:rFonts w:eastAsia="方正仿宋_GBK"/>
          <w:sz w:val="28"/>
        </w:rPr>
      </w:pPr>
    </w:p>
    <w:p w:rsidR="00BA6C0F" w:rsidRDefault="00BA6C0F">
      <w:pPr>
        <w:spacing w:line="220" w:lineRule="atLeast"/>
        <w:rPr>
          <w:rFonts w:eastAsia="方正仿宋_GBK"/>
          <w:sz w:val="28"/>
        </w:rPr>
      </w:pPr>
    </w:p>
    <w:p w:rsidR="00BA6C0F" w:rsidRDefault="00BA6C0F">
      <w:pPr>
        <w:spacing w:line="220" w:lineRule="atLeast"/>
        <w:rPr>
          <w:rFonts w:eastAsia="方正仿宋_GBK"/>
          <w:sz w:val="28"/>
        </w:rPr>
      </w:pPr>
    </w:p>
    <w:p w:rsidR="00BA6C0F" w:rsidRDefault="00BA6C0F">
      <w:pPr>
        <w:spacing w:line="220" w:lineRule="atLeast"/>
        <w:rPr>
          <w:rFonts w:eastAsia="方正仿宋_GBK"/>
          <w:sz w:val="28"/>
        </w:rPr>
      </w:pPr>
    </w:p>
    <w:p w:rsidR="00BA6C0F" w:rsidRDefault="00BA6C0F">
      <w:pPr>
        <w:spacing w:line="220" w:lineRule="atLeast"/>
        <w:rPr>
          <w:rFonts w:eastAsia="方正仿宋_GBK"/>
          <w:sz w:val="28"/>
        </w:rPr>
      </w:pPr>
    </w:p>
    <w:p w:rsidR="00BA6C0F" w:rsidRDefault="00BA6C0F">
      <w:pPr>
        <w:spacing w:line="220" w:lineRule="atLeast"/>
        <w:rPr>
          <w:rFonts w:eastAsia="方正仿宋_GBK"/>
          <w:sz w:val="28"/>
        </w:rPr>
      </w:pPr>
    </w:p>
    <w:p w:rsidR="00BA6C0F" w:rsidRDefault="00BA6C0F">
      <w:pPr>
        <w:spacing w:line="220" w:lineRule="atLeast"/>
        <w:rPr>
          <w:rFonts w:eastAsia="方正仿宋_GBK"/>
          <w:sz w:val="28"/>
        </w:rPr>
      </w:pPr>
    </w:p>
    <w:p w:rsidR="00BA6C0F" w:rsidRDefault="00BA6C0F">
      <w:pPr>
        <w:spacing w:line="220" w:lineRule="atLeast"/>
        <w:rPr>
          <w:rFonts w:eastAsia="方正仿宋_GBK"/>
          <w:sz w:val="28"/>
        </w:rPr>
      </w:pPr>
    </w:p>
    <w:p w:rsidR="00BA6C0F" w:rsidRDefault="009527D8">
      <w:pPr>
        <w:jc w:val="center"/>
        <w:outlineLvl w:val="3"/>
        <w:rPr>
          <w:rFonts w:hAnsi="宋体"/>
          <w:sz w:val="44"/>
        </w:rPr>
      </w:pPr>
      <w:bookmarkStart w:id="0" w:name="_Toc67039972"/>
      <w:r>
        <w:rPr>
          <w:rFonts w:ascii="方正小标宋_GBK" w:eastAsia="方正小标宋_GBK" w:hint="eastAsia"/>
          <w:sz w:val="44"/>
        </w:rPr>
        <w:lastRenderedPageBreak/>
        <w:t>一、唐山市供销合作总社本级收支预算</w:t>
      </w:r>
      <w:bookmarkEnd w:id="0"/>
    </w:p>
    <w:p w:rsidR="00BA6C0F" w:rsidRDefault="009527D8">
      <w:pPr>
        <w:jc w:val="center"/>
        <w:rPr>
          <w:rFonts w:hAnsi="宋体"/>
          <w:sz w:val="36"/>
        </w:rPr>
      </w:pPr>
      <w:r>
        <w:rPr>
          <w:rFonts w:ascii="方正小标宋_GBK" w:eastAsia="方正小标宋_GBK" w:hint="eastAsia"/>
          <w:sz w:val="36"/>
        </w:rPr>
        <w:t>单位预算收支总表</w:t>
      </w:r>
    </w:p>
    <w:tbl>
      <w:tblPr>
        <w:tblW w:w="141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5"/>
        <w:gridCol w:w="2126"/>
        <w:gridCol w:w="4535"/>
        <w:gridCol w:w="2126"/>
      </w:tblGrid>
      <w:tr w:rsidR="00BA6C0F">
        <w:trPr>
          <w:trHeight w:val="369"/>
          <w:tblHeader/>
          <w:jc w:val="center"/>
        </w:trPr>
        <w:tc>
          <w:tcPr>
            <w:tcW w:w="5385" w:type="dxa"/>
            <w:gridSpan w:val="2"/>
            <w:tcBorders>
              <w:top w:val="single" w:sz="6" w:space="0" w:color="FFFFFF"/>
              <w:left w:val="single" w:sz="6" w:space="0" w:color="FFFFFF"/>
              <w:right w:val="single" w:sz="6" w:space="0" w:color="FFFFFF"/>
            </w:tcBorders>
            <w:shd w:val="clear" w:color="auto" w:fill="auto"/>
            <w:vAlign w:val="center"/>
          </w:tcPr>
          <w:p w:rsidR="00BA6C0F" w:rsidRDefault="009527D8">
            <w:pPr>
              <w:spacing w:line="300" w:lineRule="exact"/>
              <w:rPr>
                <w:rFonts w:ascii="方正小标宋_GBK" w:eastAsia="方正小标宋_GBK"/>
                <w:sz w:val="24"/>
              </w:rPr>
            </w:pPr>
            <w:r>
              <w:rPr>
                <w:rFonts w:ascii="方正小标宋_GBK" w:eastAsia="方正小标宋_GBK"/>
                <w:sz w:val="24"/>
              </w:rPr>
              <w:t>620001</w:t>
            </w:r>
            <w:r>
              <w:rPr>
                <w:rFonts w:ascii="方正小标宋_GBK" w:eastAsia="方正小标宋_GBK" w:hint="eastAsia"/>
                <w:sz w:val="24"/>
              </w:rPr>
              <w:t>唐山市供销合作总社本级</w:t>
            </w:r>
          </w:p>
        </w:tc>
        <w:tc>
          <w:tcPr>
            <w:tcW w:w="2126" w:type="dxa"/>
            <w:tcBorders>
              <w:top w:val="single" w:sz="6" w:space="0" w:color="FFFFFF"/>
              <w:left w:val="single" w:sz="6" w:space="0" w:color="FFFFFF"/>
              <w:right w:val="single" w:sz="6" w:space="0" w:color="FFFFFF"/>
            </w:tcBorders>
            <w:shd w:val="clear" w:color="auto" w:fill="auto"/>
            <w:vAlign w:val="center"/>
          </w:tcPr>
          <w:p w:rsidR="00BA6C0F" w:rsidRDefault="009527D8">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6661" w:type="dxa"/>
            <w:gridSpan w:val="2"/>
            <w:tcBorders>
              <w:top w:val="single" w:sz="6" w:space="0" w:color="FFFFFF"/>
              <w:left w:val="single" w:sz="6" w:space="0" w:color="FFFFFF"/>
              <w:right w:val="single" w:sz="6" w:space="0" w:color="FFFFFF"/>
            </w:tcBorders>
            <w:shd w:val="clear" w:color="auto" w:fill="auto"/>
            <w:vAlign w:val="center"/>
          </w:tcPr>
          <w:p w:rsidR="00BA6C0F" w:rsidRDefault="009527D8">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BA6C0F">
        <w:trPr>
          <w:trHeight w:val="369"/>
          <w:tblHeader/>
          <w:jc w:val="center"/>
        </w:trPr>
        <w:tc>
          <w:tcPr>
            <w:tcW w:w="850" w:type="dxa"/>
            <w:vMerge w:val="restart"/>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序号</w:t>
            </w:r>
          </w:p>
        </w:tc>
        <w:tc>
          <w:tcPr>
            <w:tcW w:w="6661" w:type="dxa"/>
            <w:gridSpan w:val="2"/>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收入</w:t>
            </w:r>
          </w:p>
        </w:tc>
        <w:tc>
          <w:tcPr>
            <w:tcW w:w="6661" w:type="dxa"/>
            <w:gridSpan w:val="2"/>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支出</w:t>
            </w:r>
          </w:p>
        </w:tc>
      </w:tr>
      <w:tr w:rsidR="00BA6C0F">
        <w:trPr>
          <w:trHeight w:val="369"/>
          <w:tblHeader/>
          <w:jc w:val="center"/>
        </w:trPr>
        <w:tc>
          <w:tcPr>
            <w:tcW w:w="850" w:type="dxa"/>
            <w:vMerge/>
            <w:shd w:val="clear" w:color="auto" w:fill="auto"/>
            <w:vAlign w:val="center"/>
          </w:tcPr>
          <w:p w:rsidR="00BA6C0F" w:rsidRDefault="00BA6C0F">
            <w:pPr>
              <w:spacing w:line="300" w:lineRule="exact"/>
            </w:pPr>
          </w:p>
        </w:tc>
        <w:tc>
          <w:tcPr>
            <w:tcW w:w="4535"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项目</w:t>
            </w:r>
          </w:p>
        </w:tc>
        <w:tc>
          <w:tcPr>
            <w:tcW w:w="2126"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预算数</w:t>
            </w:r>
          </w:p>
        </w:tc>
        <w:tc>
          <w:tcPr>
            <w:tcW w:w="4535"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项目</w:t>
            </w:r>
          </w:p>
        </w:tc>
        <w:tc>
          <w:tcPr>
            <w:tcW w:w="2126"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预算数</w:t>
            </w:r>
          </w:p>
        </w:tc>
      </w:tr>
      <w:tr w:rsidR="00BA6C0F">
        <w:trPr>
          <w:trHeight w:val="369"/>
          <w:tblHeader/>
          <w:jc w:val="center"/>
        </w:trPr>
        <w:tc>
          <w:tcPr>
            <w:tcW w:w="850"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栏次</w:t>
            </w:r>
          </w:p>
        </w:tc>
        <w:tc>
          <w:tcPr>
            <w:tcW w:w="4535"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1</w:t>
            </w:r>
          </w:p>
        </w:tc>
        <w:tc>
          <w:tcPr>
            <w:tcW w:w="2126"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2</w:t>
            </w:r>
          </w:p>
        </w:tc>
        <w:tc>
          <w:tcPr>
            <w:tcW w:w="4535"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3</w:t>
            </w:r>
          </w:p>
        </w:tc>
        <w:tc>
          <w:tcPr>
            <w:tcW w:w="2126"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4</w:t>
            </w: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一、一般公共预算拨款收入</w:t>
            </w:r>
          </w:p>
        </w:tc>
        <w:tc>
          <w:tcPr>
            <w:tcW w:w="2126"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hint="eastAsia"/>
                <w:sz w:val="24"/>
                <w:szCs w:val="24"/>
              </w:rPr>
              <w:t>741.92</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一、一般公共服务支出</w:t>
            </w:r>
          </w:p>
        </w:tc>
        <w:tc>
          <w:tcPr>
            <w:tcW w:w="2126"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2</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二、政府性基金预算拨款收入</w:t>
            </w:r>
          </w:p>
        </w:tc>
        <w:tc>
          <w:tcPr>
            <w:tcW w:w="2126" w:type="dxa"/>
            <w:shd w:val="clear" w:color="auto" w:fill="auto"/>
            <w:vAlign w:val="center"/>
          </w:tcPr>
          <w:p w:rsidR="00BA6C0F" w:rsidRDefault="00BA6C0F">
            <w:pPr>
              <w:spacing w:line="300" w:lineRule="exact"/>
              <w:jc w:val="right"/>
              <w:rPr>
                <w:rFonts w:ascii="方正书宋_GBK" w:eastAsia="方正书宋_GBK"/>
              </w:rPr>
            </w:pP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二、外交支出</w:t>
            </w:r>
          </w:p>
        </w:tc>
        <w:tc>
          <w:tcPr>
            <w:tcW w:w="2126"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3</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三、国有资本经营预算拨款收入</w:t>
            </w:r>
          </w:p>
        </w:tc>
        <w:tc>
          <w:tcPr>
            <w:tcW w:w="2126" w:type="dxa"/>
            <w:shd w:val="clear" w:color="auto" w:fill="auto"/>
            <w:vAlign w:val="center"/>
          </w:tcPr>
          <w:p w:rsidR="00BA6C0F" w:rsidRDefault="00BA6C0F">
            <w:pPr>
              <w:spacing w:line="300" w:lineRule="exact"/>
              <w:jc w:val="right"/>
              <w:rPr>
                <w:rFonts w:ascii="方正书宋_GBK" w:eastAsia="方正书宋_GBK"/>
              </w:rPr>
            </w:pP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三、国防支出</w:t>
            </w:r>
          </w:p>
        </w:tc>
        <w:tc>
          <w:tcPr>
            <w:tcW w:w="2126"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4</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四、财政专户管理资金收入</w:t>
            </w:r>
          </w:p>
        </w:tc>
        <w:tc>
          <w:tcPr>
            <w:tcW w:w="2126" w:type="dxa"/>
            <w:shd w:val="clear" w:color="auto" w:fill="auto"/>
            <w:vAlign w:val="center"/>
          </w:tcPr>
          <w:p w:rsidR="00BA6C0F" w:rsidRDefault="00BA6C0F">
            <w:pPr>
              <w:spacing w:line="300" w:lineRule="exact"/>
              <w:jc w:val="right"/>
              <w:rPr>
                <w:rFonts w:ascii="方正书宋_GBK" w:eastAsia="方正书宋_GBK"/>
              </w:rPr>
            </w:pP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四、公共安全支出</w:t>
            </w:r>
          </w:p>
        </w:tc>
        <w:tc>
          <w:tcPr>
            <w:tcW w:w="2126"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5</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五、事业收入</w:t>
            </w:r>
          </w:p>
        </w:tc>
        <w:tc>
          <w:tcPr>
            <w:tcW w:w="2126" w:type="dxa"/>
            <w:shd w:val="clear" w:color="auto" w:fill="auto"/>
            <w:vAlign w:val="center"/>
          </w:tcPr>
          <w:p w:rsidR="00BA6C0F" w:rsidRDefault="00BA6C0F">
            <w:pPr>
              <w:spacing w:line="300" w:lineRule="exact"/>
              <w:jc w:val="right"/>
              <w:rPr>
                <w:rFonts w:ascii="方正书宋_GBK" w:eastAsia="方正书宋_GBK"/>
              </w:rPr>
            </w:pP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五、教育支出</w:t>
            </w:r>
          </w:p>
        </w:tc>
        <w:tc>
          <w:tcPr>
            <w:tcW w:w="2126"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6</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六、事业单位经营收入</w:t>
            </w:r>
          </w:p>
        </w:tc>
        <w:tc>
          <w:tcPr>
            <w:tcW w:w="2126" w:type="dxa"/>
            <w:shd w:val="clear" w:color="auto" w:fill="auto"/>
            <w:vAlign w:val="center"/>
          </w:tcPr>
          <w:p w:rsidR="00BA6C0F" w:rsidRDefault="00BA6C0F">
            <w:pPr>
              <w:spacing w:line="300" w:lineRule="exact"/>
              <w:jc w:val="right"/>
              <w:rPr>
                <w:rFonts w:ascii="方正书宋_GBK" w:eastAsia="方正书宋_GBK"/>
              </w:rPr>
            </w:pP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六、科学技术支出</w:t>
            </w:r>
          </w:p>
        </w:tc>
        <w:tc>
          <w:tcPr>
            <w:tcW w:w="2126"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7</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七、上级补助收入</w:t>
            </w:r>
          </w:p>
        </w:tc>
        <w:tc>
          <w:tcPr>
            <w:tcW w:w="2126" w:type="dxa"/>
            <w:shd w:val="clear" w:color="auto" w:fill="auto"/>
            <w:vAlign w:val="center"/>
          </w:tcPr>
          <w:p w:rsidR="00BA6C0F" w:rsidRDefault="00BA6C0F">
            <w:pPr>
              <w:spacing w:line="300" w:lineRule="exact"/>
              <w:jc w:val="right"/>
              <w:rPr>
                <w:rFonts w:ascii="方正书宋_GBK" w:eastAsia="方正书宋_GBK"/>
              </w:rPr>
            </w:pP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七、文化旅游体育与传媒支出</w:t>
            </w:r>
          </w:p>
        </w:tc>
        <w:tc>
          <w:tcPr>
            <w:tcW w:w="2126"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8</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八、附属单位上缴收入</w:t>
            </w:r>
          </w:p>
        </w:tc>
        <w:tc>
          <w:tcPr>
            <w:tcW w:w="2126" w:type="dxa"/>
            <w:shd w:val="clear" w:color="auto" w:fill="auto"/>
            <w:vAlign w:val="center"/>
          </w:tcPr>
          <w:p w:rsidR="00BA6C0F" w:rsidRDefault="00BA6C0F">
            <w:pPr>
              <w:spacing w:line="300" w:lineRule="exact"/>
              <w:jc w:val="right"/>
              <w:rPr>
                <w:rFonts w:ascii="方正书宋_GBK" w:eastAsia="方正书宋_GBK"/>
              </w:rPr>
            </w:pP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八、社会保障和就业支出</w:t>
            </w:r>
          </w:p>
        </w:tc>
        <w:tc>
          <w:tcPr>
            <w:tcW w:w="2126"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rPr>
              <w:t>43.</w:t>
            </w:r>
            <w:r>
              <w:rPr>
                <w:rFonts w:ascii="方正书宋_GBK" w:eastAsia="方正书宋_GBK"/>
                <w:lang/>
              </w:rPr>
              <w:t>4</w:t>
            </w:r>
            <w:r>
              <w:rPr>
                <w:rFonts w:ascii="方正书宋_GBK" w:eastAsia="方正书宋_GBK"/>
              </w:rPr>
              <w:t>0</w:t>
            </w: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9</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九、其他收入</w:t>
            </w:r>
          </w:p>
        </w:tc>
        <w:tc>
          <w:tcPr>
            <w:tcW w:w="2126" w:type="dxa"/>
            <w:shd w:val="clear" w:color="auto" w:fill="auto"/>
            <w:vAlign w:val="center"/>
          </w:tcPr>
          <w:p w:rsidR="00BA6C0F" w:rsidRDefault="00BA6C0F">
            <w:pPr>
              <w:spacing w:line="300" w:lineRule="exact"/>
              <w:jc w:val="right"/>
              <w:rPr>
                <w:rFonts w:ascii="方正书宋_GBK" w:eastAsia="方正书宋_GBK"/>
              </w:rPr>
            </w:pP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九、社会保险基金支出</w:t>
            </w:r>
          </w:p>
        </w:tc>
        <w:tc>
          <w:tcPr>
            <w:tcW w:w="2126"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10</w:t>
            </w:r>
          </w:p>
        </w:tc>
        <w:tc>
          <w:tcPr>
            <w:tcW w:w="4535" w:type="dxa"/>
            <w:shd w:val="clear" w:color="auto" w:fill="auto"/>
            <w:vAlign w:val="center"/>
          </w:tcPr>
          <w:p w:rsidR="00BA6C0F" w:rsidRDefault="00BA6C0F">
            <w:pPr>
              <w:spacing w:line="300" w:lineRule="exact"/>
              <w:rPr>
                <w:rFonts w:ascii="方正书宋_GBK" w:eastAsia="方正书宋_GBK"/>
              </w:rPr>
            </w:pPr>
          </w:p>
        </w:tc>
        <w:tc>
          <w:tcPr>
            <w:tcW w:w="2126" w:type="dxa"/>
            <w:shd w:val="clear" w:color="auto" w:fill="auto"/>
            <w:vAlign w:val="center"/>
          </w:tcPr>
          <w:p w:rsidR="00BA6C0F" w:rsidRDefault="00BA6C0F">
            <w:pPr>
              <w:spacing w:line="300" w:lineRule="exact"/>
              <w:jc w:val="right"/>
              <w:rPr>
                <w:rFonts w:ascii="方正书宋_GBK" w:eastAsia="方正书宋_GBK"/>
              </w:rPr>
            </w:pP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十、卫生健康支出</w:t>
            </w:r>
          </w:p>
        </w:tc>
        <w:tc>
          <w:tcPr>
            <w:tcW w:w="2126" w:type="dxa"/>
            <w:shd w:val="clear" w:color="auto" w:fill="auto"/>
            <w:vAlign w:val="center"/>
          </w:tcPr>
          <w:p w:rsidR="00BA6C0F" w:rsidRDefault="009527D8">
            <w:pPr>
              <w:spacing w:line="300" w:lineRule="exact"/>
              <w:jc w:val="right"/>
              <w:rPr>
                <w:rFonts w:ascii="方正书宋_GBK" w:eastAsia="方正书宋_GBK"/>
                <w:lang/>
              </w:rPr>
            </w:pPr>
            <w:r>
              <w:rPr>
                <w:rFonts w:ascii="方正书宋_GBK" w:eastAsia="方正书宋_GBK"/>
                <w:lang/>
              </w:rPr>
              <w:t>69.72</w:t>
            </w: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lastRenderedPageBreak/>
              <w:t>11</w:t>
            </w:r>
          </w:p>
        </w:tc>
        <w:tc>
          <w:tcPr>
            <w:tcW w:w="4535" w:type="dxa"/>
            <w:shd w:val="clear" w:color="auto" w:fill="auto"/>
            <w:vAlign w:val="center"/>
          </w:tcPr>
          <w:p w:rsidR="00BA6C0F" w:rsidRDefault="00BA6C0F">
            <w:pPr>
              <w:spacing w:line="300" w:lineRule="exact"/>
              <w:rPr>
                <w:rFonts w:ascii="方正书宋_GBK" w:eastAsia="方正书宋_GBK"/>
              </w:rPr>
            </w:pPr>
          </w:p>
        </w:tc>
        <w:tc>
          <w:tcPr>
            <w:tcW w:w="2126" w:type="dxa"/>
            <w:shd w:val="clear" w:color="auto" w:fill="auto"/>
            <w:vAlign w:val="center"/>
          </w:tcPr>
          <w:p w:rsidR="00BA6C0F" w:rsidRDefault="00BA6C0F">
            <w:pPr>
              <w:spacing w:line="300" w:lineRule="exact"/>
              <w:jc w:val="right"/>
              <w:rPr>
                <w:rFonts w:ascii="方正书宋_GBK" w:eastAsia="方正书宋_GBK"/>
              </w:rPr>
            </w:pP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十一、节能环保支出</w:t>
            </w:r>
          </w:p>
        </w:tc>
        <w:tc>
          <w:tcPr>
            <w:tcW w:w="2126"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12</w:t>
            </w:r>
          </w:p>
        </w:tc>
        <w:tc>
          <w:tcPr>
            <w:tcW w:w="4535" w:type="dxa"/>
            <w:shd w:val="clear" w:color="auto" w:fill="auto"/>
            <w:vAlign w:val="center"/>
          </w:tcPr>
          <w:p w:rsidR="00BA6C0F" w:rsidRDefault="00BA6C0F">
            <w:pPr>
              <w:spacing w:line="300" w:lineRule="exact"/>
              <w:rPr>
                <w:rFonts w:ascii="方正书宋_GBK" w:eastAsia="方正书宋_GBK"/>
              </w:rPr>
            </w:pPr>
          </w:p>
        </w:tc>
        <w:tc>
          <w:tcPr>
            <w:tcW w:w="2126" w:type="dxa"/>
            <w:shd w:val="clear" w:color="auto" w:fill="auto"/>
            <w:vAlign w:val="center"/>
          </w:tcPr>
          <w:p w:rsidR="00BA6C0F" w:rsidRDefault="00BA6C0F">
            <w:pPr>
              <w:spacing w:line="300" w:lineRule="exact"/>
              <w:jc w:val="right"/>
              <w:rPr>
                <w:rFonts w:ascii="方正书宋_GBK" w:eastAsia="方正书宋_GBK"/>
              </w:rPr>
            </w:pP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十二、城乡社区支出</w:t>
            </w:r>
          </w:p>
        </w:tc>
        <w:tc>
          <w:tcPr>
            <w:tcW w:w="2126"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13</w:t>
            </w:r>
          </w:p>
        </w:tc>
        <w:tc>
          <w:tcPr>
            <w:tcW w:w="4535" w:type="dxa"/>
            <w:shd w:val="clear" w:color="auto" w:fill="auto"/>
            <w:vAlign w:val="center"/>
          </w:tcPr>
          <w:p w:rsidR="00BA6C0F" w:rsidRDefault="00BA6C0F">
            <w:pPr>
              <w:spacing w:line="300" w:lineRule="exact"/>
              <w:rPr>
                <w:rFonts w:ascii="方正书宋_GBK" w:eastAsia="方正书宋_GBK"/>
              </w:rPr>
            </w:pPr>
          </w:p>
        </w:tc>
        <w:tc>
          <w:tcPr>
            <w:tcW w:w="2126" w:type="dxa"/>
            <w:shd w:val="clear" w:color="auto" w:fill="auto"/>
            <w:vAlign w:val="center"/>
          </w:tcPr>
          <w:p w:rsidR="00BA6C0F" w:rsidRDefault="00BA6C0F">
            <w:pPr>
              <w:spacing w:line="300" w:lineRule="exact"/>
              <w:jc w:val="right"/>
              <w:rPr>
                <w:rFonts w:ascii="方正书宋_GBK" w:eastAsia="方正书宋_GBK"/>
              </w:rPr>
            </w:pP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十三、农林水支出</w:t>
            </w:r>
          </w:p>
        </w:tc>
        <w:tc>
          <w:tcPr>
            <w:tcW w:w="2126"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rPr>
              <w:t>50.00</w:t>
            </w: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14</w:t>
            </w:r>
          </w:p>
        </w:tc>
        <w:tc>
          <w:tcPr>
            <w:tcW w:w="4535" w:type="dxa"/>
            <w:shd w:val="clear" w:color="auto" w:fill="auto"/>
            <w:vAlign w:val="center"/>
          </w:tcPr>
          <w:p w:rsidR="00BA6C0F" w:rsidRDefault="00BA6C0F">
            <w:pPr>
              <w:spacing w:line="300" w:lineRule="exact"/>
              <w:rPr>
                <w:rFonts w:ascii="方正书宋_GBK" w:eastAsia="方正书宋_GBK"/>
              </w:rPr>
            </w:pPr>
          </w:p>
        </w:tc>
        <w:tc>
          <w:tcPr>
            <w:tcW w:w="2126" w:type="dxa"/>
            <w:shd w:val="clear" w:color="auto" w:fill="auto"/>
            <w:vAlign w:val="center"/>
          </w:tcPr>
          <w:p w:rsidR="00BA6C0F" w:rsidRDefault="00BA6C0F">
            <w:pPr>
              <w:spacing w:line="300" w:lineRule="exact"/>
              <w:jc w:val="right"/>
              <w:rPr>
                <w:rFonts w:ascii="方正书宋_GBK" w:eastAsia="方正书宋_GBK"/>
              </w:rPr>
            </w:pP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十四、交通运输支出</w:t>
            </w:r>
          </w:p>
        </w:tc>
        <w:tc>
          <w:tcPr>
            <w:tcW w:w="2126"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15</w:t>
            </w:r>
          </w:p>
        </w:tc>
        <w:tc>
          <w:tcPr>
            <w:tcW w:w="4535" w:type="dxa"/>
            <w:shd w:val="clear" w:color="auto" w:fill="auto"/>
            <w:vAlign w:val="center"/>
          </w:tcPr>
          <w:p w:rsidR="00BA6C0F" w:rsidRDefault="00BA6C0F">
            <w:pPr>
              <w:spacing w:line="300" w:lineRule="exact"/>
              <w:rPr>
                <w:rFonts w:ascii="方正书宋_GBK" w:eastAsia="方正书宋_GBK"/>
              </w:rPr>
            </w:pPr>
          </w:p>
        </w:tc>
        <w:tc>
          <w:tcPr>
            <w:tcW w:w="2126" w:type="dxa"/>
            <w:shd w:val="clear" w:color="auto" w:fill="auto"/>
            <w:vAlign w:val="center"/>
          </w:tcPr>
          <w:p w:rsidR="00BA6C0F" w:rsidRDefault="00BA6C0F">
            <w:pPr>
              <w:spacing w:line="300" w:lineRule="exact"/>
              <w:jc w:val="right"/>
              <w:rPr>
                <w:rFonts w:ascii="方正书宋_GBK" w:eastAsia="方正书宋_GBK"/>
              </w:rPr>
            </w:pP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十五、资源勘探工业信息等支出</w:t>
            </w:r>
          </w:p>
        </w:tc>
        <w:tc>
          <w:tcPr>
            <w:tcW w:w="2126"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16</w:t>
            </w:r>
          </w:p>
        </w:tc>
        <w:tc>
          <w:tcPr>
            <w:tcW w:w="4535" w:type="dxa"/>
            <w:shd w:val="clear" w:color="auto" w:fill="auto"/>
            <w:vAlign w:val="center"/>
          </w:tcPr>
          <w:p w:rsidR="00BA6C0F" w:rsidRDefault="00BA6C0F">
            <w:pPr>
              <w:spacing w:line="300" w:lineRule="exact"/>
              <w:rPr>
                <w:rFonts w:ascii="方正书宋_GBK" w:eastAsia="方正书宋_GBK"/>
              </w:rPr>
            </w:pPr>
          </w:p>
        </w:tc>
        <w:tc>
          <w:tcPr>
            <w:tcW w:w="2126" w:type="dxa"/>
            <w:shd w:val="clear" w:color="auto" w:fill="auto"/>
            <w:vAlign w:val="center"/>
          </w:tcPr>
          <w:p w:rsidR="00BA6C0F" w:rsidRDefault="00BA6C0F">
            <w:pPr>
              <w:spacing w:line="300" w:lineRule="exact"/>
              <w:jc w:val="right"/>
              <w:rPr>
                <w:rFonts w:ascii="方正书宋_GBK" w:eastAsia="方正书宋_GBK"/>
              </w:rPr>
            </w:pP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十六、商业服务业等支出</w:t>
            </w:r>
          </w:p>
        </w:tc>
        <w:tc>
          <w:tcPr>
            <w:tcW w:w="2126" w:type="dxa"/>
            <w:shd w:val="clear" w:color="auto" w:fill="auto"/>
            <w:vAlign w:val="center"/>
          </w:tcPr>
          <w:p w:rsidR="00BA6C0F" w:rsidRDefault="009527D8">
            <w:pPr>
              <w:spacing w:line="300" w:lineRule="exact"/>
              <w:jc w:val="right"/>
              <w:rPr>
                <w:rFonts w:ascii="方正书宋_GBK" w:eastAsia="方正书宋_GBK"/>
                <w:lang/>
              </w:rPr>
            </w:pPr>
            <w:r>
              <w:rPr>
                <w:rFonts w:ascii="方正书宋_GBK" w:eastAsia="方正书宋_GBK"/>
                <w:lang/>
              </w:rPr>
              <w:t>546.25</w:t>
            </w: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17</w:t>
            </w:r>
          </w:p>
        </w:tc>
        <w:tc>
          <w:tcPr>
            <w:tcW w:w="4535" w:type="dxa"/>
            <w:shd w:val="clear" w:color="auto" w:fill="auto"/>
            <w:vAlign w:val="center"/>
          </w:tcPr>
          <w:p w:rsidR="00BA6C0F" w:rsidRDefault="00BA6C0F">
            <w:pPr>
              <w:spacing w:line="300" w:lineRule="exact"/>
              <w:rPr>
                <w:rFonts w:ascii="方正书宋_GBK" w:eastAsia="方正书宋_GBK"/>
              </w:rPr>
            </w:pPr>
          </w:p>
        </w:tc>
        <w:tc>
          <w:tcPr>
            <w:tcW w:w="2126" w:type="dxa"/>
            <w:shd w:val="clear" w:color="auto" w:fill="auto"/>
            <w:vAlign w:val="center"/>
          </w:tcPr>
          <w:p w:rsidR="00BA6C0F" w:rsidRDefault="00BA6C0F">
            <w:pPr>
              <w:spacing w:line="300" w:lineRule="exact"/>
              <w:jc w:val="right"/>
              <w:rPr>
                <w:rFonts w:ascii="方正书宋_GBK" w:eastAsia="方正书宋_GBK"/>
              </w:rPr>
            </w:pP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十七、金融支出</w:t>
            </w:r>
          </w:p>
        </w:tc>
        <w:tc>
          <w:tcPr>
            <w:tcW w:w="2126"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18</w:t>
            </w:r>
          </w:p>
        </w:tc>
        <w:tc>
          <w:tcPr>
            <w:tcW w:w="4535" w:type="dxa"/>
            <w:shd w:val="clear" w:color="auto" w:fill="auto"/>
            <w:vAlign w:val="center"/>
          </w:tcPr>
          <w:p w:rsidR="00BA6C0F" w:rsidRDefault="00BA6C0F">
            <w:pPr>
              <w:spacing w:line="300" w:lineRule="exact"/>
              <w:rPr>
                <w:rFonts w:ascii="方正书宋_GBK" w:eastAsia="方正书宋_GBK"/>
              </w:rPr>
            </w:pPr>
          </w:p>
        </w:tc>
        <w:tc>
          <w:tcPr>
            <w:tcW w:w="2126" w:type="dxa"/>
            <w:shd w:val="clear" w:color="auto" w:fill="auto"/>
            <w:vAlign w:val="center"/>
          </w:tcPr>
          <w:p w:rsidR="00BA6C0F" w:rsidRDefault="00BA6C0F">
            <w:pPr>
              <w:spacing w:line="300" w:lineRule="exact"/>
              <w:jc w:val="right"/>
              <w:rPr>
                <w:rFonts w:ascii="方正书宋_GBK" w:eastAsia="方正书宋_GBK"/>
              </w:rPr>
            </w:pP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十八、援助其他地区支出</w:t>
            </w:r>
          </w:p>
        </w:tc>
        <w:tc>
          <w:tcPr>
            <w:tcW w:w="2126"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19</w:t>
            </w:r>
          </w:p>
        </w:tc>
        <w:tc>
          <w:tcPr>
            <w:tcW w:w="4535" w:type="dxa"/>
            <w:shd w:val="clear" w:color="auto" w:fill="auto"/>
            <w:vAlign w:val="center"/>
          </w:tcPr>
          <w:p w:rsidR="00BA6C0F" w:rsidRDefault="00BA6C0F">
            <w:pPr>
              <w:spacing w:line="300" w:lineRule="exact"/>
              <w:rPr>
                <w:rFonts w:ascii="方正书宋_GBK" w:eastAsia="方正书宋_GBK"/>
              </w:rPr>
            </w:pPr>
          </w:p>
        </w:tc>
        <w:tc>
          <w:tcPr>
            <w:tcW w:w="2126" w:type="dxa"/>
            <w:shd w:val="clear" w:color="auto" w:fill="auto"/>
            <w:vAlign w:val="center"/>
          </w:tcPr>
          <w:p w:rsidR="00BA6C0F" w:rsidRDefault="00BA6C0F">
            <w:pPr>
              <w:spacing w:line="300" w:lineRule="exact"/>
              <w:jc w:val="right"/>
              <w:rPr>
                <w:rFonts w:ascii="方正书宋_GBK" w:eastAsia="方正书宋_GBK"/>
              </w:rPr>
            </w:pP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十九、自然资源海洋气象等支出</w:t>
            </w:r>
          </w:p>
        </w:tc>
        <w:tc>
          <w:tcPr>
            <w:tcW w:w="2126"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20</w:t>
            </w:r>
          </w:p>
        </w:tc>
        <w:tc>
          <w:tcPr>
            <w:tcW w:w="4535" w:type="dxa"/>
            <w:shd w:val="clear" w:color="auto" w:fill="auto"/>
            <w:vAlign w:val="center"/>
          </w:tcPr>
          <w:p w:rsidR="00BA6C0F" w:rsidRDefault="00BA6C0F">
            <w:pPr>
              <w:spacing w:line="300" w:lineRule="exact"/>
              <w:rPr>
                <w:rFonts w:ascii="方正书宋_GBK" w:eastAsia="方正书宋_GBK"/>
              </w:rPr>
            </w:pPr>
          </w:p>
        </w:tc>
        <w:tc>
          <w:tcPr>
            <w:tcW w:w="2126" w:type="dxa"/>
            <w:shd w:val="clear" w:color="auto" w:fill="auto"/>
            <w:vAlign w:val="center"/>
          </w:tcPr>
          <w:p w:rsidR="00BA6C0F" w:rsidRDefault="00BA6C0F">
            <w:pPr>
              <w:spacing w:line="300" w:lineRule="exact"/>
              <w:jc w:val="right"/>
              <w:rPr>
                <w:rFonts w:ascii="方正书宋_GBK" w:eastAsia="方正书宋_GBK"/>
              </w:rPr>
            </w:pP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二十、住房保障支出</w:t>
            </w:r>
          </w:p>
        </w:tc>
        <w:tc>
          <w:tcPr>
            <w:tcW w:w="2126"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rPr>
              <w:t>32.</w:t>
            </w:r>
            <w:r>
              <w:rPr>
                <w:rFonts w:ascii="方正书宋_GBK" w:eastAsia="方正书宋_GBK" w:hint="eastAsia"/>
              </w:rPr>
              <w:t>55</w:t>
            </w: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21</w:t>
            </w:r>
          </w:p>
        </w:tc>
        <w:tc>
          <w:tcPr>
            <w:tcW w:w="4535" w:type="dxa"/>
            <w:shd w:val="clear" w:color="auto" w:fill="auto"/>
            <w:vAlign w:val="center"/>
          </w:tcPr>
          <w:p w:rsidR="00BA6C0F" w:rsidRDefault="00BA6C0F">
            <w:pPr>
              <w:spacing w:line="300" w:lineRule="exact"/>
              <w:rPr>
                <w:rFonts w:ascii="方正书宋_GBK" w:eastAsia="方正书宋_GBK"/>
              </w:rPr>
            </w:pPr>
          </w:p>
        </w:tc>
        <w:tc>
          <w:tcPr>
            <w:tcW w:w="2126" w:type="dxa"/>
            <w:shd w:val="clear" w:color="auto" w:fill="auto"/>
            <w:vAlign w:val="center"/>
          </w:tcPr>
          <w:p w:rsidR="00BA6C0F" w:rsidRDefault="00BA6C0F">
            <w:pPr>
              <w:spacing w:line="300" w:lineRule="exact"/>
              <w:jc w:val="right"/>
              <w:rPr>
                <w:rFonts w:ascii="方正书宋_GBK" w:eastAsia="方正书宋_GBK"/>
              </w:rPr>
            </w:pP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二十一、粮油物资储备支出</w:t>
            </w:r>
          </w:p>
        </w:tc>
        <w:tc>
          <w:tcPr>
            <w:tcW w:w="2126"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22</w:t>
            </w:r>
          </w:p>
        </w:tc>
        <w:tc>
          <w:tcPr>
            <w:tcW w:w="4535" w:type="dxa"/>
            <w:shd w:val="clear" w:color="auto" w:fill="auto"/>
            <w:vAlign w:val="center"/>
          </w:tcPr>
          <w:p w:rsidR="00BA6C0F" w:rsidRDefault="00BA6C0F">
            <w:pPr>
              <w:spacing w:line="300" w:lineRule="exact"/>
              <w:rPr>
                <w:rFonts w:ascii="方正书宋_GBK" w:eastAsia="方正书宋_GBK"/>
              </w:rPr>
            </w:pPr>
          </w:p>
        </w:tc>
        <w:tc>
          <w:tcPr>
            <w:tcW w:w="2126" w:type="dxa"/>
            <w:shd w:val="clear" w:color="auto" w:fill="auto"/>
            <w:vAlign w:val="center"/>
          </w:tcPr>
          <w:p w:rsidR="00BA6C0F" w:rsidRDefault="00BA6C0F">
            <w:pPr>
              <w:spacing w:line="300" w:lineRule="exact"/>
              <w:jc w:val="right"/>
              <w:rPr>
                <w:rFonts w:ascii="方正书宋_GBK" w:eastAsia="方正书宋_GBK"/>
              </w:rPr>
            </w:pP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二十二、国有资本经营预算支出</w:t>
            </w:r>
          </w:p>
        </w:tc>
        <w:tc>
          <w:tcPr>
            <w:tcW w:w="2126"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23</w:t>
            </w:r>
          </w:p>
        </w:tc>
        <w:tc>
          <w:tcPr>
            <w:tcW w:w="4535" w:type="dxa"/>
            <w:shd w:val="clear" w:color="auto" w:fill="auto"/>
            <w:vAlign w:val="center"/>
          </w:tcPr>
          <w:p w:rsidR="00BA6C0F" w:rsidRDefault="00BA6C0F">
            <w:pPr>
              <w:spacing w:line="300" w:lineRule="exact"/>
              <w:rPr>
                <w:rFonts w:ascii="方正书宋_GBK" w:eastAsia="方正书宋_GBK"/>
              </w:rPr>
            </w:pPr>
          </w:p>
        </w:tc>
        <w:tc>
          <w:tcPr>
            <w:tcW w:w="2126" w:type="dxa"/>
            <w:shd w:val="clear" w:color="auto" w:fill="auto"/>
            <w:vAlign w:val="center"/>
          </w:tcPr>
          <w:p w:rsidR="00BA6C0F" w:rsidRDefault="00BA6C0F">
            <w:pPr>
              <w:spacing w:line="300" w:lineRule="exact"/>
              <w:jc w:val="right"/>
              <w:rPr>
                <w:rFonts w:ascii="方正书宋_GBK" w:eastAsia="方正书宋_GBK"/>
              </w:rPr>
            </w:pP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二十三、灾害防治及应急管理支出</w:t>
            </w:r>
          </w:p>
        </w:tc>
        <w:tc>
          <w:tcPr>
            <w:tcW w:w="2126"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lastRenderedPageBreak/>
              <w:t>24</w:t>
            </w:r>
          </w:p>
        </w:tc>
        <w:tc>
          <w:tcPr>
            <w:tcW w:w="4535" w:type="dxa"/>
            <w:shd w:val="clear" w:color="auto" w:fill="auto"/>
            <w:vAlign w:val="center"/>
          </w:tcPr>
          <w:p w:rsidR="00BA6C0F" w:rsidRDefault="00BA6C0F">
            <w:pPr>
              <w:spacing w:line="300" w:lineRule="exact"/>
              <w:rPr>
                <w:rFonts w:ascii="方正书宋_GBK" w:eastAsia="方正书宋_GBK"/>
              </w:rPr>
            </w:pPr>
          </w:p>
        </w:tc>
        <w:tc>
          <w:tcPr>
            <w:tcW w:w="2126" w:type="dxa"/>
            <w:shd w:val="clear" w:color="auto" w:fill="auto"/>
            <w:vAlign w:val="center"/>
          </w:tcPr>
          <w:p w:rsidR="00BA6C0F" w:rsidRDefault="00BA6C0F">
            <w:pPr>
              <w:spacing w:line="300" w:lineRule="exact"/>
              <w:jc w:val="right"/>
              <w:rPr>
                <w:rFonts w:ascii="方正书宋_GBK" w:eastAsia="方正书宋_GBK"/>
              </w:rPr>
            </w:pP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二十四、预备费</w:t>
            </w:r>
          </w:p>
        </w:tc>
        <w:tc>
          <w:tcPr>
            <w:tcW w:w="2126"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25</w:t>
            </w:r>
          </w:p>
        </w:tc>
        <w:tc>
          <w:tcPr>
            <w:tcW w:w="4535" w:type="dxa"/>
            <w:shd w:val="clear" w:color="auto" w:fill="auto"/>
            <w:vAlign w:val="center"/>
          </w:tcPr>
          <w:p w:rsidR="00BA6C0F" w:rsidRDefault="00BA6C0F">
            <w:pPr>
              <w:spacing w:line="300" w:lineRule="exact"/>
              <w:rPr>
                <w:rFonts w:ascii="方正书宋_GBK" w:eastAsia="方正书宋_GBK"/>
              </w:rPr>
            </w:pPr>
          </w:p>
        </w:tc>
        <w:tc>
          <w:tcPr>
            <w:tcW w:w="2126" w:type="dxa"/>
            <w:shd w:val="clear" w:color="auto" w:fill="auto"/>
            <w:vAlign w:val="center"/>
          </w:tcPr>
          <w:p w:rsidR="00BA6C0F" w:rsidRDefault="00BA6C0F">
            <w:pPr>
              <w:spacing w:line="300" w:lineRule="exact"/>
              <w:jc w:val="right"/>
              <w:rPr>
                <w:rFonts w:ascii="方正书宋_GBK" w:eastAsia="方正书宋_GBK"/>
              </w:rPr>
            </w:pP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二十五、其他支出</w:t>
            </w:r>
          </w:p>
        </w:tc>
        <w:tc>
          <w:tcPr>
            <w:tcW w:w="2126"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26</w:t>
            </w:r>
          </w:p>
        </w:tc>
        <w:tc>
          <w:tcPr>
            <w:tcW w:w="4535" w:type="dxa"/>
            <w:shd w:val="clear" w:color="auto" w:fill="auto"/>
            <w:vAlign w:val="center"/>
          </w:tcPr>
          <w:p w:rsidR="00BA6C0F" w:rsidRDefault="00BA6C0F">
            <w:pPr>
              <w:spacing w:line="300" w:lineRule="exact"/>
              <w:rPr>
                <w:rFonts w:ascii="方正书宋_GBK" w:eastAsia="方正书宋_GBK"/>
              </w:rPr>
            </w:pPr>
          </w:p>
        </w:tc>
        <w:tc>
          <w:tcPr>
            <w:tcW w:w="2126" w:type="dxa"/>
            <w:shd w:val="clear" w:color="auto" w:fill="auto"/>
            <w:vAlign w:val="center"/>
          </w:tcPr>
          <w:p w:rsidR="00BA6C0F" w:rsidRDefault="00BA6C0F">
            <w:pPr>
              <w:spacing w:line="300" w:lineRule="exact"/>
              <w:jc w:val="right"/>
              <w:rPr>
                <w:rFonts w:ascii="方正书宋_GBK" w:eastAsia="方正书宋_GBK"/>
              </w:rPr>
            </w:pP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二十六、转移性支出</w:t>
            </w:r>
          </w:p>
        </w:tc>
        <w:tc>
          <w:tcPr>
            <w:tcW w:w="2126"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27</w:t>
            </w:r>
          </w:p>
        </w:tc>
        <w:tc>
          <w:tcPr>
            <w:tcW w:w="4535" w:type="dxa"/>
            <w:shd w:val="clear" w:color="auto" w:fill="auto"/>
            <w:vAlign w:val="center"/>
          </w:tcPr>
          <w:p w:rsidR="00BA6C0F" w:rsidRDefault="00BA6C0F">
            <w:pPr>
              <w:spacing w:line="300" w:lineRule="exact"/>
              <w:rPr>
                <w:rFonts w:ascii="方正书宋_GBK" w:eastAsia="方正书宋_GBK"/>
              </w:rPr>
            </w:pPr>
          </w:p>
        </w:tc>
        <w:tc>
          <w:tcPr>
            <w:tcW w:w="2126" w:type="dxa"/>
            <w:shd w:val="clear" w:color="auto" w:fill="auto"/>
            <w:vAlign w:val="center"/>
          </w:tcPr>
          <w:p w:rsidR="00BA6C0F" w:rsidRDefault="00BA6C0F">
            <w:pPr>
              <w:spacing w:line="300" w:lineRule="exact"/>
              <w:jc w:val="right"/>
              <w:rPr>
                <w:rFonts w:ascii="方正书宋_GBK" w:eastAsia="方正书宋_GBK"/>
              </w:rPr>
            </w:pP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二十七、债务还本支出</w:t>
            </w:r>
          </w:p>
        </w:tc>
        <w:tc>
          <w:tcPr>
            <w:tcW w:w="2126"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28</w:t>
            </w:r>
          </w:p>
        </w:tc>
        <w:tc>
          <w:tcPr>
            <w:tcW w:w="4535" w:type="dxa"/>
            <w:shd w:val="clear" w:color="auto" w:fill="auto"/>
            <w:vAlign w:val="center"/>
          </w:tcPr>
          <w:p w:rsidR="00BA6C0F" w:rsidRDefault="00BA6C0F">
            <w:pPr>
              <w:spacing w:line="300" w:lineRule="exact"/>
              <w:rPr>
                <w:rFonts w:ascii="方正书宋_GBK" w:eastAsia="方正书宋_GBK"/>
              </w:rPr>
            </w:pPr>
          </w:p>
        </w:tc>
        <w:tc>
          <w:tcPr>
            <w:tcW w:w="2126" w:type="dxa"/>
            <w:shd w:val="clear" w:color="auto" w:fill="auto"/>
            <w:vAlign w:val="center"/>
          </w:tcPr>
          <w:p w:rsidR="00BA6C0F" w:rsidRDefault="00BA6C0F">
            <w:pPr>
              <w:spacing w:line="300" w:lineRule="exact"/>
              <w:jc w:val="right"/>
              <w:rPr>
                <w:rFonts w:ascii="方正书宋_GBK" w:eastAsia="方正书宋_GBK"/>
              </w:rPr>
            </w:pP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二十八、债务付息支出</w:t>
            </w:r>
          </w:p>
        </w:tc>
        <w:tc>
          <w:tcPr>
            <w:tcW w:w="2126"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29</w:t>
            </w:r>
          </w:p>
        </w:tc>
        <w:tc>
          <w:tcPr>
            <w:tcW w:w="4535" w:type="dxa"/>
            <w:shd w:val="clear" w:color="auto" w:fill="auto"/>
            <w:vAlign w:val="center"/>
          </w:tcPr>
          <w:p w:rsidR="00BA6C0F" w:rsidRDefault="00BA6C0F">
            <w:pPr>
              <w:spacing w:line="300" w:lineRule="exact"/>
              <w:rPr>
                <w:rFonts w:ascii="方正书宋_GBK" w:eastAsia="方正书宋_GBK"/>
              </w:rPr>
            </w:pPr>
          </w:p>
        </w:tc>
        <w:tc>
          <w:tcPr>
            <w:tcW w:w="2126" w:type="dxa"/>
            <w:shd w:val="clear" w:color="auto" w:fill="auto"/>
            <w:vAlign w:val="center"/>
          </w:tcPr>
          <w:p w:rsidR="00BA6C0F" w:rsidRDefault="00BA6C0F">
            <w:pPr>
              <w:spacing w:line="300" w:lineRule="exact"/>
              <w:jc w:val="right"/>
              <w:rPr>
                <w:rFonts w:ascii="方正书宋_GBK" w:eastAsia="方正书宋_GBK"/>
              </w:rPr>
            </w:pP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二十九、债务发行费用支出</w:t>
            </w:r>
          </w:p>
        </w:tc>
        <w:tc>
          <w:tcPr>
            <w:tcW w:w="2126"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30</w:t>
            </w:r>
          </w:p>
        </w:tc>
        <w:tc>
          <w:tcPr>
            <w:tcW w:w="4535" w:type="dxa"/>
            <w:shd w:val="clear" w:color="auto" w:fill="auto"/>
            <w:vAlign w:val="center"/>
          </w:tcPr>
          <w:p w:rsidR="00BA6C0F" w:rsidRDefault="00BA6C0F">
            <w:pPr>
              <w:spacing w:line="300" w:lineRule="exact"/>
              <w:rPr>
                <w:rFonts w:ascii="方正书宋_GBK" w:eastAsia="方正书宋_GBK"/>
              </w:rPr>
            </w:pPr>
          </w:p>
        </w:tc>
        <w:tc>
          <w:tcPr>
            <w:tcW w:w="2126" w:type="dxa"/>
            <w:shd w:val="clear" w:color="auto" w:fill="auto"/>
            <w:vAlign w:val="center"/>
          </w:tcPr>
          <w:p w:rsidR="00BA6C0F" w:rsidRDefault="00BA6C0F">
            <w:pPr>
              <w:spacing w:line="300" w:lineRule="exact"/>
              <w:jc w:val="right"/>
              <w:rPr>
                <w:rFonts w:ascii="方正书宋_GBK" w:eastAsia="方正书宋_GBK"/>
              </w:rPr>
            </w:pP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三十、抗疫特别国债安排的支出</w:t>
            </w:r>
          </w:p>
        </w:tc>
        <w:tc>
          <w:tcPr>
            <w:tcW w:w="2126"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31</w:t>
            </w:r>
          </w:p>
        </w:tc>
        <w:tc>
          <w:tcPr>
            <w:tcW w:w="4535"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本年收入合计</w:t>
            </w:r>
          </w:p>
        </w:tc>
        <w:tc>
          <w:tcPr>
            <w:tcW w:w="2126" w:type="dxa"/>
            <w:shd w:val="clear" w:color="auto" w:fill="auto"/>
            <w:vAlign w:val="center"/>
          </w:tcPr>
          <w:p w:rsidR="00BA6C0F" w:rsidRDefault="009527D8">
            <w:pPr>
              <w:spacing w:line="300" w:lineRule="exact"/>
              <w:jc w:val="right"/>
              <w:rPr>
                <w:rFonts w:ascii="方正书宋_GBK" w:eastAsia="方正书宋_GBK"/>
                <w:b/>
                <w:lang/>
              </w:rPr>
            </w:pPr>
            <w:r>
              <w:rPr>
                <w:rFonts w:ascii="方正书宋_GBK" w:eastAsia="方正书宋_GBK"/>
                <w:b/>
                <w:lang/>
              </w:rPr>
              <w:t>741.92</w:t>
            </w:r>
          </w:p>
        </w:tc>
        <w:tc>
          <w:tcPr>
            <w:tcW w:w="4535"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本年支出合计</w:t>
            </w:r>
          </w:p>
        </w:tc>
        <w:tc>
          <w:tcPr>
            <w:tcW w:w="2126" w:type="dxa"/>
            <w:shd w:val="clear" w:color="auto" w:fill="auto"/>
            <w:vAlign w:val="center"/>
          </w:tcPr>
          <w:p w:rsidR="00BA6C0F" w:rsidRDefault="009527D8">
            <w:pPr>
              <w:spacing w:line="300" w:lineRule="exact"/>
              <w:jc w:val="right"/>
              <w:rPr>
                <w:rFonts w:ascii="方正书宋_GBK" w:eastAsia="方正书宋_GBK"/>
                <w:b/>
                <w:lang/>
              </w:rPr>
            </w:pPr>
            <w:r>
              <w:rPr>
                <w:rFonts w:ascii="方正书宋_GBK" w:eastAsia="方正书宋_GBK"/>
                <w:b/>
                <w:lang/>
              </w:rPr>
              <w:t>741.92</w:t>
            </w: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32</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上年结转结余</w:t>
            </w:r>
          </w:p>
        </w:tc>
        <w:tc>
          <w:tcPr>
            <w:tcW w:w="2126" w:type="dxa"/>
            <w:shd w:val="clear" w:color="auto" w:fill="auto"/>
            <w:vAlign w:val="center"/>
          </w:tcPr>
          <w:p w:rsidR="00BA6C0F" w:rsidRDefault="00BA6C0F">
            <w:pPr>
              <w:spacing w:line="300" w:lineRule="exact"/>
              <w:jc w:val="right"/>
              <w:rPr>
                <w:rFonts w:ascii="方正书宋_GBK" w:eastAsia="方正书宋_GBK"/>
              </w:rPr>
            </w:pP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年终结转结余</w:t>
            </w:r>
          </w:p>
        </w:tc>
        <w:tc>
          <w:tcPr>
            <w:tcW w:w="2126"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33</w:t>
            </w:r>
          </w:p>
        </w:tc>
        <w:tc>
          <w:tcPr>
            <w:tcW w:w="4535"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收入总计</w:t>
            </w:r>
          </w:p>
        </w:tc>
        <w:tc>
          <w:tcPr>
            <w:tcW w:w="2126" w:type="dxa"/>
            <w:shd w:val="clear" w:color="auto" w:fill="auto"/>
            <w:vAlign w:val="center"/>
          </w:tcPr>
          <w:p w:rsidR="00BA6C0F" w:rsidRDefault="009527D8">
            <w:pPr>
              <w:spacing w:line="300" w:lineRule="exact"/>
              <w:jc w:val="right"/>
              <w:rPr>
                <w:rFonts w:ascii="方正书宋_GBK" w:eastAsia="方正书宋_GBK"/>
                <w:b/>
                <w:lang/>
              </w:rPr>
            </w:pPr>
            <w:r>
              <w:rPr>
                <w:rFonts w:ascii="方正书宋_GBK" w:eastAsia="方正书宋_GBK"/>
                <w:b/>
                <w:lang/>
              </w:rPr>
              <w:t>741.92</w:t>
            </w:r>
          </w:p>
        </w:tc>
        <w:tc>
          <w:tcPr>
            <w:tcW w:w="4535"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支出总计</w:t>
            </w:r>
          </w:p>
        </w:tc>
        <w:tc>
          <w:tcPr>
            <w:tcW w:w="2126" w:type="dxa"/>
            <w:shd w:val="clear" w:color="auto" w:fill="auto"/>
            <w:vAlign w:val="center"/>
          </w:tcPr>
          <w:p w:rsidR="00BA6C0F" w:rsidRDefault="009527D8">
            <w:pPr>
              <w:spacing w:line="300" w:lineRule="exact"/>
              <w:jc w:val="right"/>
              <w:rPr>
                <w:rFonts w:ascii="方正书宋_GBK" w:eastAsia="方正书宋_GBK"/>
                <w:b/>
                <w:lang/>
              </w:rPr>
            </w:pPr>
            <w:r>
              <w:rPr>
                <w:rFonts w:ascii="方正书宋_GBK" w:eastAsia="方正书宋_GBK"/>
                <w:b/>
                <w:lang/>
              </w:rPr>
              <w:t>741.92</w:t>
            </w:r>
          </w:p>
        </w:tc>
      </w:tr>
    </w:tbl>
    <w:p w:rsidR="00BA6C0F" w:rsidRDefault="00BA6C0F">
      <w:pPr>
        <w:spacing w:line="300" w:lineRule="exact"/>
        <w:sectPr w:rsidR="00BA6C0F">
          <w:pgSz w:w="16839" w:h="11907" w:orient="landscape"/>
          <w:pgMar w:top="1361" w:right="1020" w:bottom="1361" w:left="1020" w:header="851" w:footer="992" w:gutter="0"/>
          <w:cols w:space="425"/>
          <w:docGrid w:type="lines" w:linePitch="312"/>
        </w:sectPr>
      </w:pPr>
    </w:p>
    <w:p w:rsidR="00BA6C0F" w:rsidRDefault="009527D8">
      <w:pPr>
        <w:jc w:val="center"/>
        <w:rPr>
          <w:rFonts w:hAnsi="宋体"/>
          <w:sz w:val="36"/>
        </w:rPr>
      </w:pPr>
      <w:r>
        <w:rPr>
          <w:rFonts w:ascii="方正小标宋_GBK" w:eastAsia="方正小标宋_GBK" w:hint="eastAsia"/>
          <w:sz w:val="36"/>
        </w:rPr>
        <w:lastRenderedPageBreak/>
        <w:t>单位预算收入总表</w:t>
      </w:r>
    </w:p>
    <w:tbl>
      <w:tblPr>
        <w:tblW w:w="145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BA6C0F">
        <w:trPr>
          <w:cantSplit/>
          <w:trHeight w:val="369"/>
          <w:tblHeader/>
          <w:jc w:val="center"/>
        </w:trPr>
        <w:tc>
          <w:tcPr>
            <w:tcW w:w="5499" w:type="dxa"/>
            <w:gridSpan w:val="5"/>
            <w:tcBorders>
              <w:top w:val="single" w:sz="6" w:space="0" w:color="FFFFFF"/>
              <w:left w:val="single" w:sz="6" w:space="0" w:color="FFFFFF"/>
              <w:right w:val="single" w:sz="6" w:space="0" w:color="FFFFFF"/>
            </w:tcBorders>
            <w:shd w:val="clear" w:color="auto" w:fill="auto"/>
            <w:vAlign w:val="center"/>
          </w:tcPr>
          <w:p w:rsidR="00BA6C0F" w:rsidRDefault="009527D8">
            <w:pPr>
              <w:spacing w:line="300" w:lineRule="exact"/>
              <w:rPr>
                <w:rFonts w:ascii="方正小标宋_GBK" w:eastAsia="方正小标宋_GBK"/>
                <w:sz w:val="24"/>
              </w:rPr>
            </w:pPr>
            <w:r>
              <w:rPr>
                <w:rFonts w:ascii="方正小标宋_GBK" w:eastAsia="方正小标宋_GBK"/>
                <w:sz w:val="24"/>
              </w:rPr>
              <w:t>620001</w:t>
            </w:r>
            <w:r>
              <w:rPr>
                <w:rFonts w:ascii="方正小标宋_GBK" w:eastAsia="方正小标宋_GBK" w:hint="eastAsia"/>
                <w:sz w:val="24"/>
              </w:rPr>
              <w:t>唐山市供销合作总社本级</w:t>
            </w:r>
          </w:p>
        </w:tc>
        <w:tc>
          <w:tcPr>
            <w:tcW w:w="3402" w:type="dxa"/>
            <w:gridSpan w:val="3"/>
            <w:tcBorders>
              <w:top w:val="single" w:sz="6" w:space="0" w:color="FFFFFF"/>
              <w:left w:val="single" w:sz="6" w:space="0" w:color="FFFFFF"/>
              <w:right w:val="single" w:sz="6" w:space="0" w:color="FFFFFF"/>
            </w:tcBorders>
            <w:shd w:val="clear" w:color="auto" w:fill="auto"/>
            <w:vAlign w:val="center"/>
          </w:tcPr>
          <w:p w:rsidR="00BA6C0F" w:rsidRDefault="009527D8">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5670" w:type="dxa"/>
            <w:gridSpan w:val="5"/>
            <w:tcBorders>
              <w:top w:val="single" w:sz="6" w:space="0" w:color="FFFFFF"/>
              <w:left w:val="single" w:sz="6" w:space="0" w:color="FFFFFF"/>
              <w:right w:val="single" w:sz="6" w:space="0" w:color="FFFFFF"/>
            </w:tcBorders>
            <w:shd w:val="clear" w:color="auto" w:fill="auto"/>
            <w:vAlign w:val="center"/>
          </w:tcPr>
          <w:p w:rsidR="00BA6C0F" w:rsidRDefault="009527D8">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BA6C0F">
        <w:trPr>
          <w:cantSplit/>
          <w:trHeight w:val="369"/>
          <w:tblHeader/>
          <w:jc w:val="center"/>
        </w:trPr>
        <w:tc>
          <w:tcPr>
            <w:tcW w:w="680" w:type="dxa"/>
            <w:vMerge w:val="restart"/>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序号</w:t>
            </w:r>
          </w:p>
        </w:tc>
        <w:tc>
          <w:tcPr>
            <w:tcW w:w="2551" w:type="dxa"/>
            <w:gridSpan w:val="2"/>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功能分类科目</w:t>
            </w:r>
          </w:p>
        </w:tc>
        <w:tc>
          <w:tcPr>
            <w:tcW w:w="1134" w:type="dxa"/>
            <w:vMerge w:val="restart"/>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合计</w:t>
            </w:r>
          </w:p>
        </w:tc>
        <w:tc>
          <w:tcPr>
            <w:tcW w:w="9072" w:type="dxa"/>
            <w:gridSpan w:val="8"/>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本年收入</w:t>
            </w:r>
          </w:p>
        </w:tc>
        <w:tc>
          <w:tcPr>
            <w:tcW w:w="1134" w:type="dxa"/>
            <w:vMerge w:val="restart"/>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上年结转</w:t>
            </w:r>
          </w:p>
        </w:tc>
      </w:tr>
      <w:tr w:rsidR="00BA6C0F">
        <w:trPr>
          <w:cantSplit/>
          <w:trHeight w:val="369"/>
          <w:tblHeader/>
          <w:jc w:val="center"/>
        </w:trPr>
        <w:tc>
          <w:tcPr>
            <w:tcW w:w="680" w:type="dxa"/>
            <w:vMerge/>
            <w:shd w:val="clear" w:color="auto" w:fill="auto"/>
            <w:vAlign w:val="center"/>
          </w:tcPr>
          <w:p w:rsidR="00BA6C0F" w:rsidRDefault="00BA6C0F">
            <w:pPr>
              <w:spacing w:line="300" w:lineRule="exact"/>
            </w:pPr>
          </w:p>
        </w:tc>
        <w:tc>
          <w:tcPr>
            <w:tcW w:w="992"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科目编码</w:t>
            </w:r>
          </w:p>
        </w:tc>
        <w:tc>
          <w:tcPr>
            <w:tcW w:w="1559"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科目名称</w:t>
            </w:r>
          </w:p>
        </w:tc>
        <w:tc>
          <w:tcPr>
            <w:tcW w:w="1134" w:type="dxa"/>
            <w:vMerge/>
            <w:shd w:val="clear" w:color="auto" w:fill="auto"/>
            <w:vAlign w:val="center"/>
          </w:tcPr>
          <w:p w:rsidR="00BA6C0F" w:rsidRDefault="00BA6C0F">
            <w:pPr>
              <w:spacing w:line="300" w:lineRule="exact"/>
            </w:pPr>
          </w:p>
        </w:tc>
        <w:tc>
          <w:tcPr>
            <w:tcW w:w="1134"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小计</w:t>
            </w:r>
          </w:p>
        </w:tc>
        <w:tc>
          <w:tcPr>
            <w:tcW w:w="1134"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财政拨款收入</w:t>
            </w:r>
          </w:p>
        </w:tc>
        <w:tc>
          <w:tcPr>
            <w:tcW w:w="1134"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财政专户收入</w:t>
            </w:r>
          </w:p>
        </w:tc>
        <w:tc>
          <w:tcPr>
            <w:tcW w:w="1134"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事业收入</w:t>
            </w:r>
          </w:p>
        </w:tc>
        <w:tc>
          <w:tcPr>
            <w:tcW w:w="1134"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经营收入</w:t>
            </w:r>
          </w:p>
        </w:tc>
        <w:tc>
          <w:tcPr>
            <w:tcW w:w="1134"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上级补助收入</w:t>
            </w:r>
          </w:p>
        </w:tc>
        <w:tc>
          <w:tcPr>
            <w:tcW w:w="1134"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附属单位上缴收入</w:t>
            </w:r>
          </w:p>
        </w:tc>
        <w:tc>
          <w:tcPr>
            <w:tcW w:w="1134"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其他收入</w:t>
            </w:r>
          </w:p>
        </w:tc>
        <w:tc>
          <w:tcPr>
            <w:tcW w:w="1134" w:type="dxa"/>
            <w:vMerge/>
            <w:shd w:val="clear" w:color="auto" w:fill="auto"/>
            <w:vAlign w:val="center"/>
          </w:tcPr>
          <w:p w:rsidR="00BA6C0F" w:rsidRDefault="00BA6C0F">
            <w:pPr>
              <w:spacing w:line="300" w:lineRule="exact"/>
            </w:pPr>
          </w:p>
        </w:tc>
      </w:tr>
      <w:tr w:rsidR="00BA6C0F">
        <w:trPr>
          <w:cantSplit/>
          <w:trHeight w:val="369"/>
          <w:tblHeader/>
          <w:jc w:val="center"/>
        </w:trPr>
        <w:tc>
          <w:tcPr>
            <w:tcW w:w="680"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栏次</w:t>
            </w:r>
          </w:p>
        </w:tc>
        <w:tc>
          <w:tcPr>
            <w:tcW w:w="992"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1</w:t>
            </w:r>
          </w:p>
        </w:tc>
        <w:tc>
          <w:tcPr>
            <w:tcW w:w="1559"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2</w:t>
            </w:r>
          </w:p>
        </w:tc>
        <w:tc>
          <w:tcPr>
            <w:tcW w:w="1134"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3</w:t>
            </w:r>
          </w:p>
        </w:tc>
        <w:tc>
          <w:tcPr>
            <w:tcW w:w="1134"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4</w:t>
            </w:r>
          </w:p>
        </w:tc>
        <w:tc>
          <w:tcPr>
            <w:tcW w:w="1134"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5</w:t>
            </w:r>
          </w:p>
        </w:tc>
        <w:tc>
          <w:tcPr>
            <w:tcW w:w="1134"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6</w:t>
            </w:r>
          </w:p>
        </w:tc>
        <w:tc>
          <w:tcPr>
            <w:tcW w:w="1134"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7</w:t>
            </w:r>
          </w:p>
        </w:tc>
        <w:tc>
          <w:tcPr>
            <w:tcW w:w="1134"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8</w:t>
            </w:r>
          </w:p>
        </w:tc>
        <w:tc>
          <w:tcPr>
            <w:tcW w:w="1134"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9</w:t>
            </w:r>
          </w:p>
        </w:tc>
        <w:tc>
          <w:tcPr>
            <w:tcW w:w="1134"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10</w:t>
            </w:r>
          </w:p>
        </w:tc>
        <w:tc>
          <w:tcPr>
            <w:tcW w:w="1134"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11</w:t>
            </w:r>
          </w:p>
        </w:tc>
        <w:tc>
          <w:tcPr>
            <w:tcW w:w="1134"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12</w:t>
            </w:r>
          </w:p>
        </w:tc>
      </w:tr>
      <w:tr w:rsidR="00BA6C0F">
        <w:trPr>
          <w:cantSplit/>
          <w:trHeight w:val="369"/>
          <w:jc w:val="center"/>
        </w:trPr>
        <w:tc>
          <w:tcPr>
            <w:tcW w:w="68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w:t>
            </w:r>
          </w:p>
        </w:tc>
        <w:tc>
          <w:tcPr>
            <w:tcW w:w="992" w:type="dxa"/>
            <w:shd w:val="clear" w:color="auto" w:fill="auto"/>
            <w:vAlign w:val="center"/>
          </w:tcPr>
          <w:p w:rsidR="00BA6C0F" w:rsidRDefault="00BA6C0F">
            <w:pPr>
              <w:spacing w:line="300" w:lineRule="exact"/>
              <w:rPr>
                <w:rFonts w:ascii="方正书宋_GBK" w:eastAsia="方正书宋_GBK"/>
                <w:b/>
              </w:rPr>
            </w:pPr>
          </w:p>
        </w:tc>
        <w:tc>
          <w:tcPr>
            <w:tcW w:w="1559"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合计</w:t>
            </w:r>
          </w:p>
        </w:tc>
        <w:tc>
          <w:tcPr>
            <w:tcW w:w="1134" w:type="dxa"/>
            <w:shd w:val="clear" w:color="auto" w:fill="auto"/>
            <w:vAlign w:val="center"/>
          </w:tcPr>
          <w:p w:rsidR="00BA6C0F" w:rsidRDefault="009527D8">
            <w:pPr>
              <w:spacing w:line="300" w:lineRule="exact"/>
              <w:jc w:val="right"/>
              <w:rPr>
                <w:rFonts w:ascii="方正书宋_GBK" w:eastAsia="方正书宋_GBK"/>
                <w:b/>
              </w:rPr>
            </w:pPr>
            <w:r>
              <w:rPr>
                <w:rFonts w:ascii="方正书宋_GBK" w:eastAsia="方正书宋_GBK"/>
                <w:b/>
                <w:lang/>
              </w:rPr>
              <w:t>741.92</w:t>
            </w:r>
          </w:p>
        </w:tc>
        <w:tc>
          <w:tcPr>
            <w:tcW w:w="1134" w:type="dxa"/>
            <w:shd w:val="clear" w:color="auto" w:fill="auto"/>
            <w:vAlign w:val="center"/>
          </w:tcPr>
          <w:p w:rsidR="00BA6C0F" w:rsidRDefault="009527D8">
            <w:pPr>
              <w:spacing w:line="300" w:lineRule="exact"/>
              <w:jc w:val="right"/>
              <w:rPr>
                <w:rFonts w:ascii="方正书宋_GBK" w:eastAsia="方正书宋_GBK"/>
                <w:b/>
              </w:rPr>
            </w:pPr>
            <w:r>
              <w:rPr>
                <w:rFonts w:ascii="方正书宋_GBK" w:eastAsia="方正书宋_GBK"/>
                <w:b/>
                <w:lang/>
              </w:rPr>
              <w:t>741.92</w:t>
            </w:r>
          </w:p>
        </w:tc>
        <w:tc>
          <w:tcPr>
            <w:tcW w:w="1134" w:type="dxa"/>
            <w:shd w:val="clear" w:color="auto" w:fill="auto"/>
            <w:vAlign w:val="center"/>
          </w:tcPr>
          <w:p w:rsidR="00BA6C0F" w:rsidRDefault="009527D8">
            <w:pPr>
              <w:spacing w:line="300" w:lineRule="exact"/>
              <w:jc w:val="right"/>
              <w:rPr>
                <w:rFonts w:ascii="方正书宋_GBK" w:eastAsia="方正书宋_GBK"/>
                <w:b/>
              </w:rPr>
            </w:pPr>
            <w:r>
              <w:rPr>
                <w:rFonts w:ascii="方正书宋_GBK" w:eastAsia="方正书宋_GBK"/>
                <w:b/>
                <w:lang/>
              </w:rPr>
              <w:t>741.92</w:t>
            </w:r>
          </w:p>
        </w:tc>
        <w:tc>
          <w:tcPr>
            <w:tcW w:w="1134" w:type="dxa"/>
            <w:shd w:val="clear" w:color="auto" w:fill="auto"/>
            <w:vAlign w:val="center"/>
          </w:tcPr>
          <w:p w:rsidR="00BA6C0F" w:rsidRDefault="00BA6C0F">
            <w:pPr>
              <w:spacing w:line="300" w:lineRule="exact"/>
              <w:jc w:val="right"/>
              <w:rPr>
                <w:rFonts w:ascii="方正书宋_GBK" w:eastAsia="方正书宋_GBK"/>
                <w:b/>
              </w:rPr>
            </w:pPr>
          </w:p>
        </w:tc>
        <w:tc>
          <w:tcPr>
            <w:tcW w:w="1134" w:type="dxa"/>
            <w:shd w:val="clear" w:color="auto" w:fill="auto"/>
            <w:vAlign w:val="center"/>
          </w:tcPr>
          <w:p w:rsidR="00BA6C0F" w:rsidRDefault="00BA6C0F">
            <w:pPr>
              <w:spacing w:line="300" w:lineRule="exact"/>
              <w:jc w:val="right"/>
              <w:rPr>
                <w:rFonts w:ascii="方正书宋_GBK" w:eastAsia="方正书宋_GBK"/>
                <w:b/>
              </w:rPr>
            </w:pPr>
          </w:p>
        </w:tc>
        <w:tc>
          <w:tcPr>
            <w:tcW w:w="1134" w:type="dxa"/>
            <w:shd w:val="clear" w:color="auto" w:fill="auto"/>
            <w:vAlign w:val="center"/>
          </w:tcPr>
          <w:p w:rsidR="00BA6C0F" w:rsidRDefault="00BA6C0F">
            <w:pPr>
              <w:spacing w:line="300" w:lineRule="exact"/>
              <w:jc w:val="right"/>
              <w:rPr>
                <w:rFonts w:ascii="方正书宋_GBK" w:eastAsia="方正书宋_GBK"/>
                <w:b/>
              </w:rPr>
            </w:pPr>
          </w:p>
        </w:tc>
        <w:tc>
          <w:tcPr>
            <w:tcW w:w="1134" w:type="dxa"/>
            <w:shd w:val="clear" w:color="auto" w:fill="auto"/>
            <w:vAlign w:val="center"/>
          </w:tcPr>
          <w:p w:rsidR="00BA6C0F" w:rsidRDefault="00BA6C0F">
            <w:pPr>
              <w:spacing w:line="300" w:lineRule="exact"/>
              <w:jc w:val="right"/>
              <w:rPr>
                <w:rFonts w:ascii="方正书宋_GBK" w:eastAsia="方正书宋_GBK"/>
                <w:b/>
              </w:rPr>
            </w:pPr>
          </w:p>
        </w:tc>
        <w:tc>
          <w:tcPr>
            <w:tcW w:w="1134" w:type="dxa"/>
            <w:shd w:val="clear" w:color="auto" w:fill="auto"/>
            <w:vAlign w:val="center"/>
          </w:tcPr>
          <w:p w:rsidR="00BA6C0F" w:rsidRDefault="00BA6C0F">
            <w:pPr>
              <w:spacing w:line="300" w:lineRule="exact"/>
              <w:jc w:val="right"/>
              <w:rPr>
                <w:rFonts w:ascii="方正书宋_GBK" w:eastAsia="方正书宋_GBK"/>
                <w:b/>
              </w:rPr>
            </w:pPr>
          </w:p>
        </w:tc>
        <w:tc>
          <w:tcPr>
            <w:tcW w:w="1134" w:type="dxa"/>
            <w:shd w:val="clear" w:color="auto" w:fill="auto"/>
            <w:vAlign w:val="center"/>
          </w:tcPr>
          <w:p w:rsidR="00BA6C0F" w:rsidRDefault="00BA6C0F">
            <w:pPr>
              <w:spacing w:line="300" w:lineRule="exact"/>
              <w:jc w:val="right"/>
              <w:rPr>
                <w:rFonts w:ascii="方正书宋_GBK" w:eastAsia="方正书宋_GBK"/>
                <w:b/>
              </w:rPr>
            </w:pPr>
          </w:p>
        </w:tc>
        <w:tc>
          <w:tcPr>
            <w:tcW w:w="1134" w:type="dxa"/>
            <w:shd w:val="clear" w:color="auto" w:fill="auto"/>
            <w:vAlign w:val="center"/>
          </w:tcPr>
          <w:p w:rsidR="00BA6C0F" w:rsidRDefault="00BA6C0F">
            <w:pPr>
              <w:spacing w:line="300" w:lineRule="exact"/>
              <w:jc w:val="right"/>
              <w:rPr>
                <w:rFonts w:ascii="方正书宋_GBK" w:eastAsia="方正书宋_GBK"/>
                <w:b/>
              </w:rPr>
            </w:pPr>
          </w:p>
        </w:tc>
      </w:tr>
      <w:tr w:rsidR="00BA6C0F">
        <w:trPr>
          <w:cantSplit/>
          <w:trHeight w:val="620"/>
          <w:jc w:val="center"/>
        </w:trPr>
        <w:tc>
          <w:tcPr>
            <w:tcW w:w="68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2</w:t>
            </w:r>
          </w:p>
        </w:tc>
        <w:tc>
          <w:tcPr>
            <w:tcW w:w="99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208</w:t>
            </w:r>
          </w:p>
        </w:tc>
        <w:tc>
          <w:tcPr>
            <w:tcW w:w="1559"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社会保障和就业支出</w:t>
            </w:r>
          </w:p>
        </w:tc>
        <w:tc>
          <w:tcPr>
            <w:tcW w:w="1134"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rPr>
              <w:t>43.</w:t>
            </w:r>
            <w:r>
              <w:rPr>
                <w:rFonts w:ascii="方正书宋_GBK" w:eastAsia="方正书宋_GBK"/>
                <w:lang/>
              </w:rPr>
              <w:t>4</w:t>
            </w:r>
            <w:r>
              <w:rPr>
                <w:rFonts w:ascii="方正书宋_GBK" w:eastAsia="方正书宋_GBK"/>
              </w:rPr>
              <w:t>0</w:t>
            </w:r>
          </w:p>
        </w:tc>
        <w:tc>
          <w:tcPr>
            <w:tcW w:w="1134"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rPr>
              <w:t>43.</w:t>
            </w:r>
            <w:r>
              <w:rPr>
                <w:rFonts w:ascii="方正书宋_GBK" w:eastAsia="方正书宋_GBK"/>
                <w:lang/>
              </w:rPr>
              <w:t>4</w:t>
            </w:r>
            <w:r>
              <w:rPr>
                <w:rFonts w:ascii="方正书宋_GBK" w:eastAsia="方正书宋_GBK"/>
              </w:rPr>
              <w:t>0</w:t>
            </w:r>
          </w:p>
        </w:tc>
        <w:tc>
          <w:tcPr>
            <w:tcW w:w="1134"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rPr>
              <w:t>43.</w:t>
            </w:r>
            <w:r>
              <w:rPr>
                <w:rFonts w:ascii="方正书宋_GBK" w:eastAsia="方正书宋_GBK"/>
                <w:lang/>
              </w:rPr>
              <w:t>4</w:t>
            </w:r>
            <w:r>
              <w:rPr>
                <w:rFonts w:ascii="方正书宋_GBK" w:eastAsia="方正书宋_GBK"/>
              </w:rPr>
              <w:t>0</w:t>
            </w: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r>
      <w:tr w:rsidR="00BA6C0F">
        <w:trPr>
          <w:cantSplit/>
          <w:trHeight w:val="440"/>
          <w:jc w:val="center"/>
        </w:trPr>
        <w:tc>
          <w:tcPr>
            <w:tcW w:w="68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3</w:t>
            </w:r>
          </w:p>
        </w:tc>
        <w:tc>
          <w:tcPr>
            <w:tcW w:w="99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20805</w:t>
            </w:r>
          </w:p>
        </w:tc>
        <w:tc>
          <w:tcPr>
            <w:tcW w:w="1559"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行政事业单位养老支出</w:t>
            </w:r>
          </w:p>
        </w:tc>
        <w:tc>
          <w:tcPr>
            <w:tcW w:w="1134"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rPr>
              <w:t>43.</w:t>
            </w:r>
            <w:r>
              <w:rPr>
                <w:rFonts w:ascii="方正书宋_GBK" w:eastAsia="方正书宋_GBK"/>
                <w:lang/>
              </w:rPr>
              <w:t>4</w:t>
            </w:r>
            <w:r>
              <w:rPr>
                <w:rFonts w:ascii="方正书宋_GBK" w:eastAsia="方正书宋_GBK"/>
              </w:rPr>
              <w:t>0</w:t>
            </w:r>
          </w:p>
        </w:tc>
        <w:tc>
          <w:tcPr>
            <w:tcW w:w="1134"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rPr>
              <w:t>43.</w:t>
            </w:r>
            <w:r>
              <w:rPr>
                <w:rFonts w:ascii="方正书宋_GBK" w:eastAsia="方正书宋_GBK"/>
                <w:lang/>
              </w:rPr>
              <w:t>4</w:t>
            </w:r>
            <w:r>
              <w:rPr>
                <w:rFonts w:ascii="方正书宋_GBK" w:eastAsia="方正书宋_GBK"/>
              </w:rPr>
              <w:t>0</w:t>
            </w:r>
          </w:p>
        </w:tc>
        <w:tc>
          <w:tcPr>
            <w:tcW w:w="1134"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rPr>
              <w:t>43.</w:t>
            </w:r>
            <w:r>
              <w:rPr>
                <w:rFonts w:ascii="方正书宋_GBK" w:eastAsia="方正书宋_GBK"/>
                <w:lang/>
              </w:rPr>
              <w:t>4</w:t>
            </w:r>
            <w:r>
              <w:rPr>
                <w:rFonts w:ascii="方正书宋_GBK" w:eastAsia="方正书宋_GBK"/>
              </w:rPr>
              <w:t>0</w:t>
            </w: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r>
      <w:tr w:rsidR="00BA6C0F">
        <w:trPr>
          <w:cantSplit/>
          <w:trHeight w:val="770"/>
          <w:jc w:val="center"/>
        </w:trPr>
        <w:tc>
          <w:tcPr>
            <w:tcW w:w="68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4</w:t>
            </w:r>
          </w:p>
        </w:tc>
        <w:tc>
          <w:tcPr>
            <w:tcW w:w="99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2080505</w:t>
            </w:r>
          </w:p>
        </w:tc>
        <w:tc>
          <w:tcPr>
            <w:tcW w:w="1559"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机关事业单位基本养老保险缴费支出</w:t>
            </w:r>
          </w:p>
        </w:tc>
        <w:tc>
          <w:tcPr>
            <w:tcW w:w="1134"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rPr>
              <w:t>43.</w:t>
            </w:r>
            <w:r>
              <w:rPr>
                <w:rFonts w:ascii="方正书宋_GBK" w:eastAsia="方正书宋_GBK"/>
                <w:lang/>
              </w:rPr>
              <w:t>4</w:t>
            </w:r>
            <w:r>
              <w:rPr>
                <w:rFonts w:ascii="方正书宋_GBK" w:eastAsia="方正书宋_GBK"/>
              </w:rPr>
              <w:t>0</w:t>
            </w:r>
          </w:p>
        </w:tc>
        <w:tc>
          <w:tcPr>
            <w:tcW w:w="1134"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rPr>
              <w:t>43.</w:t>
            </w:r>
            <w:r>
              <w:rPr>
                <w:rFonts w:ascii="方正书宋_GBK" w:eastAsia="方正书宋_GBK"/>
                <w:lang/>
              </w:rPr>
              <w:t>4</w:t>
            </w:r>
            <w:r>
              <w:rPr>
                <w:rFonts w:ascii="方正书宋_GBK" w:eastAsia="方正书宋_GBK"/>
              </w:rPr>
              <w:t>0</w:t>
            </w:r>
          </w:p>
        </w:tc>
        <w:tc>
          <w:tcPr>
            <w:tcW w:w="1134"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rPr>
              <w:t>43.</w:t>
            </w:r>
            <w:r>
              <w:rPr>
                <w:rFonts w:ascii="方正书宋_GBK" w:eastAsia="方正书宋_GBK"/>
                <w:lang/>
              </w:rPr>
              <w:t>4</w:t>
            </w:r>
            <w:r>
              <w:rPr>
                <w:rFonts w:ascii="方正书宋_GBK" w:eastAsia="方正书宋_GBK"/>
              </w:rPr>
              <w:t>0</w:t>
            </w: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r>
      <w:tr w:rsidR="00BA6C0F">
        <w:trPr>
          <w:cantSplit/>
          <w:trHeight w:val="369"/>
          <w:jc w:val="center"/>
        </w:trPr>
        <w:tc>
          <w:tcPr>
            <w:tcW w:w="68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5</w:t>
            </w:r>
          </w:p>
        </w:tc>
        <w:tc>
          <w:tcPr>
            <w:tcW w:w="99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210</w:t>
            </w:r>
          </w:p>
        </w:tc>
        <w:tc>
          <w:tcPr>
            <w:tcW w:w="1559"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卫生健康支出</w:t>
            </w:r>
          </w:p>
        </w:tc>
        <w:tc>
          <w:tcPr>
            <w:tcW w:w="1134"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lang/>
              </w:rPr>
              <w:t>69.72</w:t>
            </w:r>
          </w:p>
        </w:tc>
        <w:tc>
          <w:tcPr>
            <w:tcW w:w="1134"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lang/>
              </w:rPr>
              <w:t>69.72</w:t>
            </w:r>
          </w:p>
        </w:tc>
        <w:tc>
          <w:tcPr>
            <w:tcW w:w="1134"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lang/>
              </w:rPr>
              <w:t>69.72</w:t>
            </w: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r>
      <w:tr w:rsidR="00BA6C0F">
        <w:trPr>
          <w:cantSplit/>
          <w:trHeight w:val="369"/>
          <w:jc w:val="center"/>
        </w:trPr>
        <w:tc>
          <w:tcPr>
            <w:tcW w:w="68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6</w:t>
            </w:r>
          </w:p>
        </w:tc>
        <w:tc>
          <w:tcPr>
            <w:tcW w:w="99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21011</w:t>
            </w:r>
          </w:p>
        </w:tc>
        <w:tc>
          <w:tcPr>
            <w:tcW w:w="1559"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行政事业单位医疗</w:t>
            </w:r>
          </w:p>
        </w:tc>
        <w:tc>
          <w:tcPr>
            <w:tcW w:w="1134"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lang/>
              </w:rPr>
              <w:t>69.72</w:t>
            </w:r>
          </w:p>
        </w:tc>
        <w:tc>
          <w:tcPr>
            <w:tcW w:w="1134"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lang/>
              </w:rPr>
              <w:t>69.72</w:t>
            </w:r>
          </w:p>
        </w:tc>
        <w:tc>
          <w:tcPr>
            <w:tcW w:w="1134"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lang/>
              </w:rPr>
              <w:t>69.72</w:t>
            </w: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r>
      <w:tr w:rsidR="00BA6C0F">
        <w:trPr>
          <w:cantSplit/>
          <w:trHeight w:val="369"/>
          <w:jc w:val="center"/>
        </w:trPr>
        <w:tc>
          <w:tcPr>
            <w:tcW w:w="68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7</w:t>
            </w:r>
          </w:p>
        </w:tc>
        <w:tc>
          <w:tcPr>
            <w:tcW w:w="99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2101101</w:t>
            </w:r>
          </w:p>
        </w:tc>
        <w:tc>
          <w:tcPr>
            <w:tcW w:w="1559"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行政单位医疗</w:t>
            </w:r>
          </w:p>
        </w:tc>
        <w:tc>
          <w:tcPr>
            <w:tcW w:w="1134"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lang/>
              </w:rPr>
              <w:t>69.72</w:t>
            </w:r>
          </w:p>
        </w:tc>
        <w:tc>
          <w:tcPr>
            <w:tcW w:w="1134"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lang/>
              </w:rPr>
              <w:t>69.72</w:t>
            </w:r>
          </w:p>
        </w:tc>
        <w:tc>
          <w:tcPr>
            <w:tcW w:w="1134"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lang/>
              </w:rPr>
              <w:t>69.72</w:t>
            </w: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r>
      <w:tr w:rsidR="00BA6C0F">
        <w:trPr>
          <w:cantSplit/>
          <w:trHeight w:val="369"/>
          <w:jc w:val="center"/>
        </w:trPr>
        <w:tc>
          <w:tcPr>
            <w:tcW w:w="68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8</w:t>
            </w:r>
          </w:p>
        </w:tc>
        <w:tc>
          <w:tcPr>
            <w:tcW w:w="99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213</w:t>
            </w:r>
          </w:p>
        </w:tc>
        <w:tc>
          <w:tcPr>
            <w:tcW w:w="1559"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农林水支出</w:t>
            </w:r>
          </w:p>
        </w:tc>
        <w:tc>
          <w:tcPr>
            <w:tcW w:w="1134"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rPr>
              <w:t>50.00</w:t>
            </w:r>
          </w:p>
        </w:tc>
        <w:tc>
          <w:tcPr>
            <w:tcW w:w="1134"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rPr>
              <w:t>50.00</w:t>
            </w:r>
          </w:p>
        </w:tc>
        <w:tc>
          <w:tcPr>
            <w:tcW w:w="1134"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rPr>
              <w:t>50.00</w:t>
            </w: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r>
      <w:tr w:rsidR="00BA6C0F">
        <w:trPr>
          <w:cantSplit/>
          <w:trHeight w:val="369"/>
          <w:jc w:val="center"/>
        </w:trPr>
        <w:tc>
          <w:tcPr>
            <w:tcW w:w="68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lastRenderedPageBreak/>
              <w:t>9</w:t>
            </w:r>
          </w:p>
        </w:tc>
        <w:tc>
          <w:tcPr>
            <w:tcW w:w="99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21307</w:t>
            </w:r>
          </w:p>
        </w:tc>
        <w:tc>
          <w:tcPr>
            <w:tcW w:w="1559"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农村综合改革</w:t>
            </w:r>
          </w:p>
        </w:tc>
        <w:tc>
          <w:tcPr>
            <w:tcW w:w="1134"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rPr>
              <w:t>50.00</w:t>
            </w:r>
          </w:p>
        </w:tc>
        <w:tc>
          <w:tcPr>
            <w:tcW w:w="1134"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rPr>
              <w:t>50.00</w:t>
            </w:r>
          </w:p>
        </w:tc>
        <w:tc>
          <w:tcPr>
            <w:tcW w:w="1134"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rPr>
              <w:t>50.00</w:t>
            </w: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r>
      <w:tr w:rsidR="00BA6C0F">
        <w:trPr>
          <w:cantSplit/>
          <w:trHeight w:val="369"/>
          <w:jc w:val="center"/>
        </w:trPr>
        <w:tc>
          <w:tcPr>
            <w:tcW w:w="68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10</w:t>
            </w:r>
          </w:p>
        </w:tc>
        <w:tc>
          <w:tcPr>
            <w:tcW w:w="99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2130799</w:t>
            </w:r>
          </w:p>
        </w:tc>
        <w:tc>
          <w:tcPr>
            <w:tcW w:w="1559"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其他农村综合改革支出</w:t>
            </w:r>
          </w:p>
        </w:tc>
        <w:tc>
          <w:tcPr>
            <w:tcW w:w="1134"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rPr>
              <w:t>50.00</w:t>
            </w:r>
          </w:p>
        </w:tc>
        <w:tc>
          <w:tcPr>
            <w:tcW w:w="1134"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rPr>
              <w:t>50.00</w:t>
            </w:r>
          </w:p>
        </w:tc>
        <w:tc>
          <w:tcPr>
            <w:tcW w:w="1134"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rPr>
              <w:t>50.00</w:t>
            </w: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r>
      <w:tr w:rsidR="00BA6C0F">
        <w:trPr>
          <w:cantSplit/>
          <w:trHeight w:val="369"/>
          <w:jc w:val="center"/>
        </w:trPr>
        <w:tc>
          <w:tcPr>
            <w:tcW w:w="68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11</w:t>
            </w:r>
          </w:p>
        </w:tc>
        <w:tc>
          <w:tcPr>
            <w:tcW w:w="99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216</w:t>
            </w:r>
          </w:p>
        </w:tc>
        <w:tc>
          <w:tcPr>
            <w:tcW w:w="1559"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商业服务业等支出</w:t>
            </w:r>
          </w:p>
        </w:tc>
        <w:tc>
          <w:tcPr>
            <w:tcW w:w="1134"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lang/>
              </w:rPr>
              <w:t>546.25</w:t>
            </w:r>
          </w:p>
        </w:tc>
        <w:tc>
          <w:tcPr>
            <w:tcW w:w="1134"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lang/>
              </w:rPr>
              <w:t>546.25</w:t>
            </w:r>
          </w:p>
        </w:tc>
        <w:tc>
          <w:tcPr>
            <w:tcW w:w="1134"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lang/>
              </w:rPr>
              <w:t>546.25</w:t>
            </w: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r>
      <w:tr w:rsidR="00BA6C0F">
        <w:trPr>
          <w:cantSplit/>
          <w:trHeight w:val="369"/>
          <w:jc w:val="center"/>
        </w:trPr>
        <w:tc>
          <w:tcPr>
            <w:tcW w:w="68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12</w:t>
            </w:r>
          </w:p>
        </w:tc>
        <w:tc>
          <w:tcPr>
            <w:tcW w:w="99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21602</w:t>
            </w:r>
          </w:p>
        </w:tc>
        <w:tc>
          <w:tcPr>
            <w:tcW w:w="1559"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商业流通事务</w:t>
            </w:r>
          </w:p>
        </w:tc>
        <w:tc>
          <w:tcPr>
            <w:tcW w:w="1134"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lang/>
              </w:rPr>
              <w:t>546.25</w:t>
            </w:r>
          </w:p>
        </w:tc>
        <w:tc>
          <w:tcPr>
            <w:tcW w:w="1134"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lang/>
              </w:rPr>
              <w:t>546.25</w:t>
            </w:r>
          </w:p>
        </w:tc>
        <w:tc>
          <w:tcPr>
            <w:tcW w:w="1134"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lang/>
              </w:rPr>
              <w:t>546.25</w:t>
            </w: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r>
      <w:tr w:rsidR="00BA6C0F">
        <w:trPr>
          <w:cantSplit/>
          <w:trHeight w:val="369"/>
          <w:jc w:val="center"/>
        </w:trPr>
        <w:tc>
          <w:tcPr>
            <w:tcW w:w="68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13</w:t>
            </w:r>
          </w:p>
        </w:tc>
        <w:tc>
          <w:tcPr>
            <w:tcW w:w="99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2160201</w:t>
            </w:r>
          </w:p>
        </w:tc>
        <w:tc>
          <w:tcPr>
            <w:tcW w:w="1559"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行政运行</w:t>
            </w:r>
          </w:p>
        </w:tc>
        <w:tc>
          <w:tcPr>
            <w:tcW w:w="1134"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lang/>
              </w:rPr>
              <w:t>546.25</w:t>
            </w:r>
          </w:p>
        </w:tc>
        <w:tc>
          <w:tcPr>
            <w:tcW w:w="1134"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lang/>
              </w:rPr>
              <w:t>546.25</w:t>
            </w:r>
          </w:p>
        </w:tc>
        <w:tc>
          <w:tcPr>
            <w:tcW w:w="1134"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lang/>
              </w:rPr>
              <w:t>546.25</w:t>
            </w: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r>
      <w:tr w:rsidR="00BA6C0F">
        <w:trPr>
          <w:cantSplit/>
          <w:trHeight w:val="369"/>
          <w:jc w:val="center"/>
        </w:trPr>
        <w:tc>
          <w:tcPr>
            <w:tcW w:w="68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14</w:t>
            </w:r>
          </w:p>
        </w:tc>
        <w:tc>
          <w:tcPr>
            <w:tcW w:w="99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221</w:t>
            </w:r>
          </w:p>
        </w:tc>
        <w:tc>
          <w:tcPr>
            <w:tcW w:w="1559"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住房保障支出</w:t>
            </w:r>
          </w:p>
        </w:tc>
        <w:tc>
          <w:tcPr>
            <w:tcW w:w="1134" w:type="dxa"/>
            <w:shd w:val="clear" w:color="auto" w:fill="auto"/>
            <w:vAlign w:val="center"/>
          </w:tcPr>
          <w:p w:rsidR="00BA6C0F" w:rsidRDefault="009527D8">
            <w:pPr>
              <w:spacing w:line="300" w:lineRule="exact"/>
              <w:jc w:val="right"/>
              <w:rPr>
                <w:rFonts w:ascii="方正书宋_GBK" w:eastAsia="方正书宋_GBK"/>
                <w:lang/>
              </w:rPr>
            </w:pPr>
            <w:r>
              <w:rPr>
                <w:rFonts w:ascii="方正书宋_GBK" w:eastAsia="方正书宋_GBK"/>
              </w:rPr>
              <w:t>32.</w:t>
            </w:r>
            <w:r>
              <w:rPr>
                <w:rFonts w:ascii="方正书宋_GBK" w:eastAsia="方正书宋_GBK"/>
                <w:lang/>
              </w:rPr>
              <w:t>55</w:t>
            </w:r>
          </w:p>
        </w:tc>
        <w:tc>
          <w:tcPr>
            <w:tcW w:w="1134"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rPr>
              <w:t>32.</w:t>
            </w:r>
            <w:r>
              <w:rPr>
                <w:rFonts w:ascii="方正书宋_GBK" w:eastAsia="方正书宋_GBK"/>
                <w:lang/>
              </w:rPr>
              <w:t>55</w:t>
            </w:r>
          </w:p>
        </w:tc>
        <w:tc>
          <w:tcPr>
            <w:tcW w:w="1134"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rPr>
              <w:t>32.</w:t>
            </w:r>
            <w:r>
              <w:rPr>
                <w:rFonts w:ascii="方正书宋_GBK" w:eastAsia="方正书宋_GBK"/>
                <w:lang/>
              </w:rPr>
              <w:t>55</w:t>
            </w: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r>
      <w:tr w:rsidR="00BA6C0F">
        <w:trPr>
          <w:cantSplit/>
          <w:trHeight w:val="369"/>
          <w:jc w:val="center"/>
        </w:trPr>
        <w:tc>
          <w:tcPr>
            <w:tcW w:w="68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15</w:t>
            </w:r>
          </w:p>
        </w:tc>
        <w:tc>
          <w:tcPr>
            <w:tcW w:w="99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22102</w:t>
            </w:r>
          </w:p>
        </w:tc>
        <w:tc>
          <w:tcPr>
            <w:tcW w:w="1559"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住房改革支出</w:t>
            </w:r>
          </w:p>
        </w:tc>
        <w:tc>
          <w:tcPr>
            <w:tcW w:w="1134"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rPr>
              <w:t>32.</w:t>
            </w:r>
            <w:r>
              <w:rPr>
                <w:rFonts w:ascii="方正书宋_GBK" w:eastAsia="方正书宋_GBK"/>
                <w:lang/>
              </w:rPr>
              <w:t>55</w:t>
            </w:r>
          </w:p>
        </w:tc>
        <w:tc>
          <w:tcPr>
            <w:tcW w:w="1134"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rPr>
              <w:t>32.</w:t>
            </w:r>
            <w:r>
              <w:rPr>
                <w:rFonts w:ascii="方正书宋_GBK" w:eastAsia="方正书宋_GBK"/>
                <w:lang/>
              </w:rPr>
              <w:t>55</w:t>
            </w:r>
          </w:p>
        </w:tc>
        <w:tc>
          <w:tcPr>
            <w:tcW w:w="1134"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rPr>
              <w:t>32.</w:t>
            </w:r>
            <w:r>
              <w:rPr>
                <w:rFonts w:ascii="方正书宋_GBK" w:eastAsia="方正书宋_GBK"/>
                <w:lang/>
              </w:rPr>
              <w:t>55</w:t>
            </w: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r>
      <w:tr w:rsidR="00BA6C0F">
        <w:trPr>
          <w:cantSplit/>
          <w:trHeight w:val="369"/>
          <w:jc w:val="center"/>
        </w:trPr>
        <w:tc>
          <w:tcPr>
            <w:tcW w:w="68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16</w:t>
            </w:r>
          </w:p>
        </w:tc>
        <w:tc>
          <w:tcPr>
            <w:tcW w:w="99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2210201</w:t>
            </w:r>
          </w:p>
        </w:tc>
        <w:tc>
          <w:tcPr>
            <w:tcW w:w="1559"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住房公积金</w:t>
            </w:r>
          </w:p>
        </w:tc>
        <w:tc>
          <w:tcPr>
            <w:tcW w:w="1134"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rPr>
              <w:t>32.</w:t>
            </w:r>
            <w:r>
              <w:rPr>
                <w:rFonts w:ascii="方正书宋_GBK" w:eastAsia="方正书宋_GBK"/>
                <w:lang/>
              </w:rPr>
              <w:t>55</w:t>
            </w:r>
          </w:p>
        </w:tc>
        <w:tc>
          <w:tcPr>
            <w:tcW w:w="1134"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rPr>
              <w:t>32.</w:t>
            </w:r>
            <w:r>
              <w:rPr>
                <w:rFonts w:ascii="方正书宋_GBK" w:eastAsia="方正书宋_GBK"/>
                <w:lang/>
              </w:rPr>
              <w:t>55</w:t>
            </w:r>
          </w:p>
        </w:tc>
        <w:tc>
          <w:tcPr>
            <w:tcW w:w="1134"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rPr>
              <w:t>32.</w:t>
            </w:r>
            <w:r>
              <w:rPr>
                <w:rFonts w:ascii="方正书宋_GBK" w:eastAsia="方正书宋_GBK"/>
                <w:lang/>
              </w:rPr>
              <w:t>55</w:t>
            </w: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c>
          <w:tcPr>
            <w:tcW w:w="1134" w:type="dxa"/>
            <w:shd w:val="clear" w:color="auto" w:fill="auto"/>
            <w:vAlign w:val="center"/>
          </w:tcPr>
          <w:p w:rsidR="00BA6C0F" w:rsidRDefault="00BA6C0F">
            <w:pPr>
              <w:spacing w:line="300" w:lineRule="exact"/>
              <w:jc w:val="right"/>
              <w:rPr>
                <w:rFonts w:ascii="方正书宋_GBK" w:eastAsia="方正书宋_GBK"/>
              </w:rPr>
            </w:pPr>
          </w:p>
        </w:tc>
      </w:tr>
    </w:tbl>
    <w:p w:rsidR="00BA6C0F" w:rsidRDefault="00BA6C0F">
      <w:pPr>
        <w:spacing w:line="300" w:lineRule="exact"/>
        <w:sectPr w:rsidR="00BA6C0F">
          <w:pgSz w:w="16839" w:h="11907" w:orient="landscape"/>
          <w:pgMar w:top="1361" w:right="1020" w:bottom="1134" w:left="1020" w:header="851" w:footer="992" w:gutter="0"/>
          <w:cols w:space="425"/>
          <w:docGrid w:type="lines" w:linePitch="312"/>
        </w:sectPr>
      </w:pPr>
    </w:p>
    <w:p w:rsidR="00BA6C0F" w:rsidRDefault="009527D8">
      <w:pPr>
        <w:jc w:val="center"/>
        <w:rPr>
          <w:rFonts w:hAnsi="宋体"/>
          <w:sz w:val="36"/>
        </w:rPr>
      </w:pPr>
      <w:r>
        <w:rPr>
          <w:rFonts w:ascii="方正小标宋_GBK" w:eastAsia="方正小标宋_GBK" w:hint="eastAsia"/>
          <w:sz w:val="36"/>
        </w:rPr>
        <w:lastRenderedPageBreak/>
        <w:t>单位预算支出总表</w:t>
      </w:r>
    </w:p>
    <w:tbl>
      <w:tblPr>
        <w:tblW w:w="1454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5"/>
        <w:gridCol w:w="1361"/>
        <w:gridCol w:w="1361"/>
        <w:gridCol w:w="1361"/>
        <w:gridCol w:w="1361"/>
        <w:gridCol w:w="1361"/>
        <w:gridCol w:w="1361"/>
      </w:tblGrid>
      <w:tr w:rsidR="00BA6C0F">
        <w:trPr>
          <w:cantSplit/>
          <w:trHeight w:val="369"/>
          <w:tblHeader/>
          <w:jc w:val="center"/>
        </w:trPr>
        <w:tc>
          <w:tcPr>
            <w:tcW w:w="6377" w:type="dxa"/>
            <w:gridSpan w:val="3"/>
            <w:tcBorders>
              <w:top w:val="single" w:sz="6" w:space="0" w:color="FFFFFF"/>
              <w:left w:val="single" w:sz="6" w:space="0" w:color="FFFFFF"/>
              <w:right w:val="single" w:sz="6" w:space="0" w:color="FFFFFF"/>
            </w:tcBorders>
            <w:shd w:val="clear" w:color="auto" w:fill="auto"/>
            <w:vAlign w:val="center"/>
          </w:tcPr>
          <w:p w:rsidR="00BA6C0F" w:rsidRDefault="009527D8">
            <w:pPr>
              <w:spacing w:line="300" w:lineRule="exact"/>
              <w:rPr>
                <w:rFonts w:ascii="方正小标宋_GBK" w:eastAsia="方正小标宋_GBK"/>
                <w:sz w:val="24"/>
              </w:rPr>
            </w:pPr>
            <w:r>
              <w:rPr>
                <w:rFonts w:ascii="方正小标宋_GBK" w:eastAsia="方正小标宋_GBK"/>
                <w:sz w:val="24"/>
              </w:rPr>
              <w:t>620001</w:t>
            </w:r>
            <w:r>
              <w:rPr>
                <w:rFonts w:ascii="方正小标宋_GBK" w:eastAsia="方正小标宋_GBK" w:hint="eastAsia"/>
                <w:sz w:val="24"/>
              </w:rPr>
              <w:t>唐山市供销合作总社本级</w:t>
            </w:r>
          </w:p>
        </w:tc>
        <w:tc>
          <w:tcPr>
            <w:tcW w:w="2722" w:type="dxa"/>
            <w:gridSpan w:val="2"/>
            <w:tcBorders>
              <w:top w:val="single" w:sz="6" w:space="0" w:color="FFFFFF"/>
              <w:left w:val="single" w:sz="6" w:space="0" w:color="FFFFFF"/>
              <w:right w:val="single" w:sz="6" w:space="0" w:color="FFFFFF"/>
            </w:tcBorders>
            <w:shd w:val="clear" w:color="auto" w:fill="auto"/>
            <w:vAlign w:val="center"/>
          </w:tcPr>
          <w:p w:rsidR="00BA6C0F" w:rsidRDefault="009527D8">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5444" w:type="dxa"/>
            <w:gridSpan w:val="4"/>
            <w:tcBorders>
              <w:top w:val="single" w:sz="6" w:space="0" w:color="FFFFFF"/>
              <w:left w:val="single" w:sz="6" w:space="0" w:color="FFFFFF"/>
              <w:right w:val="single" w:sz="6" w:space="0" w:color="FFFFFF"/>
            </w:tcBorders>
            <w:shd w:val="clear" w:color="auto" w:fill="auto"/>
            <w:vAlign w:val="center"/>
          </w:tcPr>
          <w:p w:rsidR="00BA6C0F" w:rsidRDefault="009527D8">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BA6C0F">
        <w:trPr>
          <w:cantSplit/>
          <w:trHeight w:val="369"/>
          <w:tblHeader/>
          <w:jc w:val="center"/>
        </w:trPr>
        <w:tc>
          <w:tcPr>
            <w:tcW w:w="850" w:type="dxa"/>
            <w:vMerge w:val="restart"/>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序号</w:t>
            </w:r>
          </w:p>
        </w:tc>
        <w:tc>
          <w:tcPr>
            <w:tcW w:w="5527" w:type="dxa"/>
            <w:gridSpan w:val="2"/>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功能分类科目</w:t>
            </w:r>
          </w:p>
        </w:tc>
        <w:tc>
          <w:tcPr>
            <w:tcW w:w="1361" w:type="dxa"/>
            <w:vMerge w:val="restart"/>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合计</w:t>
            </w:r>
          </w:p>
        </w:tc>
        <w:tc>
          <w:tcPr>
            <w:tcW w:w="1361" w:type="dxa"/>
            <w:vMerge w:val="restart"/>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基本支出</w:t>
            </w:r>
          </w:p>
        </w:tc>
        <w:tc>
          <w:tcPr>
            <w:tcW w:w="1361" w:type="dxa"/>
            <w:vMerge w:val="restart"/>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项目支出</w:t>
            </w:r>
          </w:p>
        </w:tc>
        <w:tc>
          <w:tcPr>
            <w:tcW w:w="1361" w:type="dxa"/>
            <w:vMerge w:val="restart"/>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经营支出</w:t>
            </w:r>
          </w:p>
        </w:tc>
        <w:tc>
          <w:tcPr>
            <w:tcW w:w="1361" w:type="dxa"/>
            <w:vMerge w:val="restart"/>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上解上级支出</w:t>
            </w:r>
          </w:p>
        </w:tc>
        <w:tc>
          <w:tcPr>
            <w:tcW w:w="1361" w:type="dxa"/>
            <w:vMerge w:val="restart"/>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对附属单位补助支出</w:t>
            </w:r>
          </w:p>
        </w:tc>
      </w:tr>
      <w:tr w:rsidR="00BA6C0F">
        <w:trPr>
          <w:cantSplit/>
          <w:trHeight w:val="369"/>
          <w:tblHeader/>
          <w:jc w:val="center"/>
        </w:trPr>
        <w:tc>
          <w:tcPr>
            <w:tcW w:w="850" w:type="dxa"/>
            <w:vMerge/>
            <w:shd w:val="clear" w:color="auto" w:fill="auto"/>
            <w:vAlign w:val="center"/>
          </w:tcPr>
          <w:p w:rsidR="00BA6C0F" w:rsidRDefault="00BA6C0F">
            <w:pPr>
              <w:spacing w:line="300" w:lineRule="exact"/>
            </w:pPr>
          </w:p>
        </w:tc>
        <w:tc>
          <w:tcPr>
            <w:tcW w:w="992"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科目编码</w:t>
            </w:r>
          </w:p>
        </w:tc>
        <w:tc>
          <w:tcPr>
            <w:tcW w:w="4535"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科目名称</w:t>
            </w:r>
          </w:p>
        </w:tc>
        <w:tc>
          <w:tcPr>
            <w:tcW w:w="1361" w:type="dxa"/>
            <w:vMerge/>
            <w:shd w:val="clear" w:color="auto" w:fill="auto"/>
            <w:vAlign w:val="center"/>
          </w:tcPr>
          <w:p w:rsidR="00BA6C0F" w:rsidRDefault="00BA6C0F">
            <w:pPr>
              <w:spacing w:line="300" w:lineRule="exact"/>
            </w:pPr>
          </w:p>
        </w:tc>
        <w:tc>
          <w:tcPr>
            <w:tcW w:w="1361" w:type="dxa"/>
            <w:vMerge/>
            <w:shd w:val="clear" w:color="auto" w:fill="auto"/>
            <w:vAlign w:val="center"/>
          </w:tcPr>
          <w:p w:rsidR="00BA6C0F" w:rsidRDefault="00BA6C0F">
            <w:pPr>
              <w:spacing w:line="300" w:lineRule="exact"/>
            </w:pPr>
          </w:p>
        </w:tc>
        <w:tc>
          <w:tcPr>
            <w:tcW w:w="1361" w:type="dxa"/>
            <w:vMerge/>
            <w:shd w:val="clear" w:color="auto" w:fill="auto"/>
            <w:vAlign w:val="center"/>
          </w:tcPr>
          <w:p w:rsidR="00BA6C0F" w:rsidRDefault="00BA6C0F">
            <w:pPr>
              <w:spacing w:line="300" w:lineRule="exact"/>
            </w:pPr>
          </w:p>
        </w:tc>
        <w:tc>
          <w:tcPr>
            <w:tcW w:w="1361" w:type="dxa"/>
            <w:vMerge/>
            <w:shd w:val="clear" w:color="auto" w:fill="auto"/>
            <w:vAlign w:val="center"/>
          </w:tcPr>
          <w:p w:rsidR="00BA6C0F" w:rsidRDefault="00BA6C0F">
            <w:pPr>
              <w:spacing w:line="300" w:lineRule="exact"/>
            </w:pPr>
          </w:p>
        </w:tc>
        <w:tc>
          <w:tcPr>
            <w:tcW w:w="1361" w:type="dxa"/>
            <w:vMerge/>
            <w:shd w:val="clear" w:color="auto" w:fill="auto"/>
            <w:vAlign w:val="center"/>
          </w:tcPr>
          <w:p w:rsidR="00BA6C0F" w:rsidRDefault="00BA6C0F">
            <w:pPr>
              <w:spacing w:line="300" w:lineRule="exact"/>
            </w:pPr>
          </w:p>
        </w:tc>
        <w:tc>
          <w:tcPr>
            <w:tcW w:w="1361" w:type="dxa"/>
            <w:vMerge/>
            <w:shd w:val="clear" w:color="auto" w:fill="auto"/>
            <w:vAlign w:val="center"/>
          </w:tcPr>
          <w:p w:rsidR="00BA6C0F" w:rsidRDefault="00BA6C0F">
            <w:pPr>
              <w:spacing w:line="300" w:lineRule="exact"/>
            </w:pPr>
          </w:p>
        </w:tc>
      </w:tr>
      <w:tr w:rsidR="00BA6C0F">
        <w:trPr>
          <w:cantSplit/>
          <w:trHeight w:val="369"/>
          <w:tblHeader/>
          <w:jc w:val="center"/>
        </w:trPr>
        <w:tc>
          <w:tcPr>
            <w:tcW w:w="850"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栏次</w:t>
            </w:r>
          </w:p>
        </w:tc>
        <w:tc>
          <w:tcPr>
            <w:tcW w:w="992"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2</w:t>
            </w:r>
          </w:p>
        </w:tc>
        <w:tc>
          <w:tcPr>
            <w:tcW w:w="1361"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3</w:t>
            </w:r>
          </w:p>
        </w:tc>
        <w:tc>
          <w:tcPr>
            <w:tcW w:w="1361"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4</w:t>
            </w:r>
          </w:p>
        </w:tc>
        <w:tc>
          <w:tcPr>
            <w:tcW w:w="1361"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5</w:t>
            </w:r>
          </w:p>
        </w:tc>
        <w:tc>
          <w:tcPr>
            <w:tcW w:w="1361"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6</w:t>
            </w:r>
          </w:p>
        </w:tc>
        <w:tc>
          <w:tcPr>
            <w:tcW w:w="1361"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7</w:t>
            </w:r>
          </w:p>
        </w:tc>
        <w:tc>
          <w:tcPr>
            <w:tcW w:w="1361"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8</w:t>
            </w: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w:t>
            </w:r>
          </w:p>
        </w:tc>
        <w:tc>
          <w:tcPr>
            <w:tcW w:w="992" w:type="dxa"/>
            <w:shd w:val="clear" w:color="auto" w:fill="auto"/>
            <w:vAlign w:val="center"/>
          </w:tcPr>
          <w:p w:rsidR="00BA6C0F" w:rsidRDefault="00BA6C0F">
            <w:pPr>
              <w:spacing w:line="300" w:lineRule="exact"/>
              <w:rPr>
                <w:rFonts w:ascii="方正书宋_GBK" w:eastAsia="方正书宋_GBK"/>
                <w:b/>
              </w:rPr>
            </w:pPr>
          </w:p>
        </w:tc>
        <w:tc>
          <w:tcPr>
            <w:tcW w:w="4535"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合计</w:t>
            </w:r>
          </w:p>
        </w:tc>
        <w:tc>
          <w:tcPr>
            <w:tcW w:w="1361" w:type="dxa"/>
            <w:shd w:val="clear" w:color="auto" w:fill="auto"/>
            <w:vAlign w:val="center"/>
          </w:tcPr>
          <w:p w:rsidR="00BA6C0F" w:rsidRDefault="009527D8">
            <w:pPr>
              <w:spacing w:line="300" w:lineRule="exact"/>
              <w:jc w:val="right"/>
              <w:rPr>
                <w:rFonts w:ascii="方正书宋_GBK" w:eastAsia="方正书宋_GBK"/>
                <w:b/>
              </w:rPr>
            </w:pPr>
            <w:r>
              <w:rPr>
                <w:rFonts w:ascii="方正书宋_GBK" w:eastAsia="方正书宋_GBK" w:hint="eastAsia"/>
                <w:b/>
              </w:rPr>
              <w:t>741.92</w:t>
            </w:r>
          </w:p>
        </w:tc>
        <w:tc>
          <w:tcPr>
            <w:tcW w:w="1361" w:type="dxa"/>
            <w:shd w:val="clear" w:color="auto" w:fill="auto"/>
            <w:vAlign w:val="center"/>
          </w:tcPr>
          <w:p w:rsidR="00BA6C0F" w:rsidRDefault="009527D8">
            <w:pPr>
              <w:spacing w:line="300" w:lineRule="exact"/>
              <w:jc w:val="right"/>
              <w:rPr>
                <w:rFonts w:ascii="方正书宋_GBK" w:eastAsia="方正书宋_GBK"/>
                <w:b/>
                <w:kern w:val="2"/>
                <w:sz w:val="21"/>
                <w:szCs w:val="24"/>
              </w:rPr>
            </w:pPr>
            <w:r>
              <w:rPr>
                <w:rFonts w:ascii="方正书宋_GBK" w:eastAsia="方正书宋_GBK" w:hint="eastAsia"/>
                <w:b/>
              </w:rPr>
              <w:t>691.92</w:t>
            </w:r>
          </w:p>
        </w:tc>
        <w:tc>
          <w:tcPr>
            <w:tcW w:w="1361" w:type="dxa"/>
            <w:shd w:val="clear" w:color="auto" w:fill="auto"/>
            <w:vAlign w:val="center"/>
          </w:tcPr>
          <w:p w:rsidR="00BA6C0F" w:rsidRDefault="009527D8">
            <w:pPr>
              <w:spacing w:line="300" w:lineRule="exact"/>
              <w:jc w:val="right"/>
              <w:rPr>
                <w:rFonts w:ascii="方正书宋_GBK" w:eastAsia="方正书宋_GBK"/>
                <w:b/>
                <w:kern w:val="2"/>
                <w:sz w:val="21"/>
                <w:szCs w:val="24"/>
                <w:lang/>
              </w:rPr>
            </w:pPr>
            <w:r>
              <w:rPr>
                <w:rFonts w:ascii="方正书宋_GBK" w:eastAsia="方正书宋_GBK" w:hint="eastAsia"/>
                <w:b/>
              </w:rPr>
              <w:t>50</w:t>
            </w:r>
          </w:p>
        </w:tc>
        <w:tc>
          <w:tcPr>
            <w:tcW w:w="1361" w:type="dxa"/>
            <w:shd w:val="clear" w:color="auto" w:fill="auto"/>
            <w:vAlign w:val="center"/>
          </w:tcPr>
          <w:p w:rsidR="00BA6C0F" w:rsidRDefault="00BA6C0F">
            <w:pPr>
              <w:spacing w:line="300" w:lineRule="exact"/>
              <w:jc w:val="right"/>
              <w:rPr>
                <w:rFonts w:ascii="方正书宋_GBK" w:eastAsia="方正书宋_GBK"/>
                <w:b/>
              </w:rPr>
            </w:pPr>
          </w:p>
        </w:tc>
        <w:tc>
          <w:tcPr>
            <w:tcW w:w="1361" w:type="dxa"/>
            <w:shd w:val="clear" w:color="auto" w:fill="auto"/>
            <w:vAlign w:val="center"/>
          </w:tcPr>
          <w:p w:rsidR="00BA6C0F" w:rsidRDefault="00BA6C0F">
            <w:pPr>
              <w:spacing w:line="300" w:lineRule="exact"/>
              <w:jc w:val="right"/>
              <w:rPr>
                <w:rFonts w:ascii="方正书宋_GBK" w:eastAsia="方正书宋_GBK"/>
                <w:b/>
              </w:rPr>
            </w:pPr>
          </w:p>
        </w:tc>
        <w:tc>
          <w:tcPr>
            <w:tcW w:w="1361" w:type="dxa"/>
            <w:shd w:val="clear" w:color="auto" w:fill="auto"/>
            <w:vAlign w:val="center"/>
          </w:tcPr>
          <w:p w:rsidR="00BA6C0F" w:rsidRDefault="00BA6C0F">
            <w:pPr>
              <w:spacing w:line="300" w:lineRule="exact"/>
              <w:jc w:val="right"/>
              <w:rPr>
                <w:rFonts w:ascii="方正书宋_GBK" w:eastAsia="方正书宋_GBK"/>
                <w:b/>
              </w:rPr>
            </w:pP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2</w:t>
            </w:r>
          </w:p>
        </w:tc>
        <w:tc>
          <w:tcPr>
            <w:tcW w:w="99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208</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社会保障和就业支出</w:t>
            </w:r>
          </w:p>
        </w:tc>
        <w:tc>
          <w:tcPr>
            <w:tcW w:w="136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rPr>
              <w:t>43.</w:t>
            </w:r>
            <w:r>
              <w:rPr>
                <w:rFonts w:ascii="方正书宋_GBK" w:eastAsia="方正书宋_GBK"/>
                <w:lang/>
              </w:rPr>
              <w:t>4</w:t>
            </w:r>
            <w:r>
              <w:rPr>
                <w:rFonts w:ascii="方正书宋_GBK" w:eastAsia="方正书宋_GBK"/>
              </w:rPr>
              <w:t>0</w:t>
            </w:r>
          </w:p>
        </w:tc>
        <w:tc>
          <w:tcPr>
            <w:tcW w:w="136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rPr>
              <w:t>43.</w:t>
            </w:r>
            <w:r>
              <w:rPr>
                <w:rFonts w:ascii="方正书宋_GBK" w:eastAsia="方正书宋_GBK"/>
                <w:lang/>
              </w:rPr>
              <w:t>4</w:t>
            </w:r>
            <w:r>
              <w:rPr>
                <w:rFonts w:ascii="方正书宋_GBK" w:eastAsia="方正书宋_GBK"/>
              </w:rPr>
              <w:t>0</w:t>
            </w:r>
          </w:p>
        </w:tc>
        <w:tc>
          <w:tcPr>
            <w:tcW w:w="1361" w:type="dxa"/>
            <w:shd w:val="clear" w:color="auto" w:fill="auto"/>
            <w:vAlign w:val="center"/>
          </w:tcPr>
          <w:p w:rsidR="00BA6C0F" w:rsidRDefault="00BA6C0F">
            <w:pPr>
              <w:spacing w:line="300" w:lineRule="exact"/>
              <w:jc w:val="right"/>
              <w:rPr>
                <w:rFonts w:ascii="方正书宋_GBK" w:eastAsia="方正书宋_GBK"/>
                <w:kern w:val="2"/>
                <w:sz w:val="21"/>
                <w:szCs w:val="24"/>
              </w:rPr>
            </w:pPr>
          </w:p>
        </w:tc>
        <w:tc>
          <w:tcPr>
            <w:tcW w:w="1361" w:type="dxa"/>
            <w:shd w:val="clear" w:color="auto" w:fill="auto"/>
            <w:vAlign w:val="center"/>
          </w:tcPr>
          <w:p w:rsidR="00BA6C0F" w:rsidRDefault="00BA6C0F">
            <w:pPr>
              <w:spacing w:line="300" w:lineRule="exact"/>
              <w:jc w:val="right"/>
              <w:rPr>
                <w:rFonts w:ascii="方正书宋_GBK" w:eastAsia="方正书宋_GBK"/>
              </w:rPr>
            </w:pPr>
          </w:p>
        </w:tc>
        <w:tc>
          <w:tcPr>
            <w:tcW w:w="1361" w:type="dxa"/>
            <w:shd w:val="clear" w:color="auto" w:fill="auto"/>
            <w:vAlign w:val="center"/>
          </w:tcPr>
          <w:p w:rsidR="00BA6C0F" w:rsidRDefault="00BA6C0F">
            <w:pPr>
              <w:spacing w:line="300" w:lineRule="exact"/>
              <w:jc w:val="right"/>
              <w:rPr>
                <w:rFonts w:ascii="方正书宋_GBK" w:eastAsia="方正书宋_GBK"/>
              </w:rPr>
            </w:pPr>
          </w:p>
        </w:tc>
        <w:tc>
          <w:tcPr>
            <w:tcW w:w="1361" w:type="dxa"/>
            <w:shd w:val="clear" w:color="auto" w:fill="auto"/>
            <w:vAlign w:val="center"/>
          </w:tcPr>
          <w:p w:rsidR="00BA6C0F" w:rsidRDefault="00BA6C0F">
            <w:pPr>
              <w:spacing w:line="300" w:lineRule="exact"/>
              <w:jc w:val="right"/>
              <w:rPr>
                <w:rFonts w:ascii="方正书宋_GBK" w:eastAsia="方正书宋_GBK"/>
              </w:rPr>
            </w:pP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3</w:t>
            </w:r>
          </w:p>
        </w:tc>
        <w:tc>
          <w:tcPr>
            <w:tcW w:w="99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20805</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行政事业单位养老支出</w:t>
            </w:r>
          </w:p>
        </w:tc>
        <w:tc>
          <w:tcPr>
            <w:tcW w:w="136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rPr>
              <w:t>43.</w:t>
            </w:r>
            <w:r>
              <w:rPr>
                <w:rFonts w:ascii="方正书宋_GBK" w:eastAsia="方正书宋_GBK"/>
                <w:lang/>
              </w:rPr>
              <w:t>4</w:t>
            </w:r>
            <w:r>
              <w:rPr>
                <w:rFonts w:ascii="方正书宋_GBK" w:eastAsia="方正书宋_GBK"/>
              </w:rPr>
              <w:t>0</w:t>
            </w:r>
          </w:p>
        </w:tc>
        <w:tc>
          <w:tcPr>
            <w:tcW w:w="136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rPr>
              <w:t>43.</w:t>
            </w:r>
            <w:r>
              <w:rPr>
                <w:rFonts w:ascii="方正书宋_GBK" w:eastAsia="方正书宋_GBK"/>
                <w:lang/>
              </w:rPr>
              <w:t>4</w:t>
            </w:r>
            <w:r>
              <w:rPr>
                <w:rFonts w:ascii="方正书宋_GBK" w:eastAsia="方正书宋_GBK"/>
              </w:rPr>
              <w:t>0</w:t>
            </w:r>
          </w:p>
        </w:tc>
        <w:tc>
          <w:tcPr>
            <w:tcW w:w="1361" w:type="dxa"/>
            <w:shd w:val="clear" w:color="auto" w:fill="auto"/>
            <w:vAlign w:val="center"/>
          </w:tcPr>
          <w:p w:rsidR="00BA6C0F" w:rsidRDefault="00BA6C0F">
            <w:pPr>
              <w:spacing w:line="300" w:lineRule="exact"/>
              <w:jc w:val="right"/>
              <w:rPr>
                <w:rFonts w:ascii="方正书宋_GBK" w:eastAsia="方正书宋_GBK"/>
                <w:kern w:val="2"/>
                <w:sz w:val="21"/>
                <w:szCs w:val="24"/>
              </w:rPr>
            </w:pPr>
          </w:p>
        </w:tc>
        <w:tc>
          <w:tcPr>
            <w:tcW w:w="1361" w:type="dxa"/>
            <w:shd w:val="clear" w:color="auto" w:fill="auto"/>
            <w:vAlign w:val="center"/>
          </w:tcPr>
          <w:p w:rsidR="00BA6C0F" w:rsidRDefault="00BA6C0F">
            <w:pPr>
              <w:spacing w:line="300" w:lineRule="exact"/>
              <w:jc w:val="right"/>
              <w:rPr>
                <w:rFonts w:ascii="方正书宋_GBK" w:eastAsia="方正书宋_GBK"/>
              </w:rPr>
            </w:pPr>
          </w:p>
        </w:tc>
        <w:tc>
          <w:tcPr>
            <w:tcW w:w="1361" w:type="dxa"/>
            <w:shd w:val="clear" w:color="auto" w:fill="auto"/>
            <w:vAlign w:val="center"/>
          </w:tcPr>
          <w:p w:rsidR="00BA6C0F" w:rsidRDefault="00BA6C0F">
            <w:pPr>
              <w:spacing w:line="300" w:lineRule="exact"/>
              <w:jc w:val="right"/>
              <w:rPr>
                <w:rFonts w:ascii="方正书宋_GBK" w:eastAsia="方正书宋_GBK"/>
              </w:rPr>
            </w:pPr>
          </w:p>
        </w:tc>
        <w:tc>
          <w:tcPr>
            <w:tcW w:w="1361" w:type="dxa"/>
            <w:shd w:val="clear" w:color="auto" w:fill="auto"/>
            <w:vAlign w:val="center"/>
          </w:tcPr>
          <w:p w:rsidR="00BA6C0F" w:rsidRDefault="00BA6C0F">
            <w:pPr>
              <w:spacing w:line="300" w:lineRule="exact"/>
              <w:jc w:val="right"/>
              <w:rPr>
                <w:rFonts w:ascii="方正书宋_GBK" w:eastAsia="方正书宋_GBK"/>
              </w:rPr>
            </w:pP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4</w:t>
            </w:r>
          </w:p>
        </w:tc>
        <w:tc>
          <w:tcPr>
            <w:tcW w:w="99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2080505</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机关事业单位基本养老保险缴费支出</w:t>
            </w:r>
          </w:p>
        </w:tc>
        <w:tc>
          <w:tcPr>
            <w:tcW w:w="136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rPr>
              <w:t>43.</w:t>
            </w:r>
            <w:r>
              <w:rPr>
                <w:rFonts w:ascii="方正书宋_GBK" w:eastAsia="方正书宋_GBK"/>
                <w:lang/>
              </w:rPr>
              <w:t>4</w:t>
            </w:r>
            <w:r>
              <w:rPr>
                <w:rFonts w:ascii="方正书宋_GBK" w:eastAsia="方正书宋_GBK"/>
              </w:rPr>
              <w:t>0</w:t>
            </w:r>
          </w:p>
        </w:tc>
        <w:tc>
          <w:tcPr>
            <w:tcW w:w="136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rPr>
              <w:t>43.</w:t>
            </w:r>
            <w:r>
              <w:rPr>
                <w:rFonts w:ascii="方正书宋_GBK" w:eastAsia="方正书宋_GBK"/>
                <w:lang/>
              </w:rPr>
              <w:t>4</w:t>
            </w:r>
            <w:r>
              <w:rPr>
                <w:rFonts w:ascii="方正书宋_GBK" w:eastAsia="方正书宋_GBK"/>
              </w:rPr>
              <w:t>0</w:t>
            </w:r>
          </w:p>
        </w:tc>
        <w:tc>
          <w:tcPr>
            <w:tcW w:w="1361" w:type="dxa"/>
            <w:shd w:val="clear" w:color="auto" w:fill="auto"/>
            <w:vAlign w:val="center"/>
          </w:tcPr>
          <w:p w:rsidR="00BA6C0F" w:rsidRDefault="00BA6C0F">
            <w:pPr>
              <w:spacing w:line="300" w:lineRule="exact"/>
              <w:jc w:val="right"/>
              <w:rPr>
                <w:rFonts w:ascii="方正书宋_GBK" w:eastAsia="方正书宋_GBK"/>
                <w:kern w:val="2"/>
                <w:sz w:val="21"/>
                <w:szCs w:val="24"/>
              </w:rPr>
            </w:pPr>
          </w:p>
        </w:tc>
        <w:tc>
          <w:tcPr>
            <w:tcW w:w="1361" w:type="dxa"/>
            <w:shd w:val="clear" w:color="auto" w:fill="auto"/>
            <w:vAlign w:val="center"/>
          </w:tcPr>
          <w:p w:rsidR="00BA6C0F" w:rsidRDefault="00BA6C0F">
            <w:pPr>
              <w:spacing w:line="300" w:lineRule="exact"/>
              <w:jc w:val="right"/>
              <w:rPr>
                <w:rFonts w:ascii="方正书宋_GBK" w:eastAsia="方正书宋_GBK"/>
              </w:rPr>
            </w:pPr>
          </w:p>
        </w:tc>
        <w:tc>
          <w:tcPr>
            <w:tcW w:w="1361" w:type="dxa"/>
            <w:shd w:val="clear" w:color="auto" w:fill="auto"/>
            <w:vAlign w:val="center"/>
          </w:tcPr>
          <w:p w:rsidR="00BA6C0F" w:rsidRDefault="00BA6C0F">
            <w:pPr>
              <w:spacing w:line="300" w:lineRule="exact"/>
              <w:jc w:val="right"/>
              <w:rPr>
                <w:rFonts w:ascii="方正书宋_GBK" w:eastAsia="方正书宋_GBK"/>
              </w:rPr>
            </w:pPr>
          </w:p>
        </w:tc>
        <w:tc>
          <w:tcPr>
            <w:tcW w:w="1361" w:type="dxa"/>
            <w:shd w:val="clear" w:color="auto" w:fill="auto"/>
            <w:vAlign w:val="center"/>
          </w:tcPr>
          <w:p w:rsidR="00BA6C0F" w:rsidRDefault="00BA6C0F">
            <w:pPr>
              <w:spacing w:line="300" w:lineRule="exact"/>
              <w:jc w:val="right"/>
              <w:rPr>
                <w:rFonts w:ascii="方正书宋_GBK" w:eastAsia="方正书宋_GBK"/>
              </w:rPr>
            </w:pP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5</w:t>
            </w:r>
          </w:p>
        </w:tc>
        <w:tc>
          <w:tcPr>
            <w:tcW w:w="99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210</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卫生健康支出</w:t>
            </w:r>
          </w:p>
        </w:tc>
        <w:tc>
          <w:tcPr>
            <w:tcW w:w="136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lang/>
              </w:rPr>
              <w:t>69.72</w:t>
            </w:r>
          </w:p>
        </w:tc>
        <w:tc>
          <w:tcPr>
            <w:tcW w:w="136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lang/>
              </w:rPr>
              <w:t>69.72</w:t>
            </w:r>
          </w:p>
        </w:tc>
        <w:tc>
          <w:tcPr>
            <w:tcW w:w="1361" w:type="dxa"/>
            <w:shd w:val="clear" w:color="auto" w:fill="auto"/>
            <w:vAlign w:val="center"/>
          </w:tcPr>
          <w:p w:rsidR="00BA6C0F" w:rsidRDefault="00BA6C0F">
            <w:pPr>
              <w:spacing w:line="300" w:lineRule="exact"/>
              <w:jc w:val="right"/>
              <w:rPr>
                <w:rFonts w:ascii="方正书宋_GBK" w:eastAsia="方正书宋_GBK"/>
                <w:kern w:val="2"/>
                <w:sz w:val="21"/>
                <w:szCs w:val="24"/>
              </w:rPr>
            </w:pPr>
          </w:p>
        </w:tc>
        <w:tc>
          <w:tcPr>
            <w:tcW w:w="1361" w:type="dxa"/>
            <w:shd w:val="clear" w:color="auto" w:fill="auto"/>
            <w:vAlign w:val="center"/>
          </w:tcPr>
          <w:p w:rsidR="00BA6C0F" w:rsidRDefault="00BA6C0F">
            <w:pPr>
              <w:spacing w:line="300" w:lineRule="exact"/>
              <w:jc w:val="right"/>
              <w:rPr>
                <w:rFonts w:ascii="方正书宋_GBK" w:eastAsia="方正书宋_GBK"/>
              </w:rPr>
            </w:pPr>
          </w:p>
        </w:tc>
        <w:tc>
          <w:tcPr>
            <w:tcW w:w="1361" w:type="dxa"/>
            <w:shd w:val="clear" w:color="auto" w:fill="auto"/>
            <w:vAlign w:val="center"/>
          </w:tcPr>
          <w:p w:rsidR="00BA6C0F" w:rsidRDefault="00BA6C0F">
            <w:pPr>
              <w:spacing w:line="300" w:lineRule="exact"/>
              <w:jc w:val="right"/>
              <w:rPr>
                <w:rFonts w:ascii="方正书宋_GBK" w:eastAsia="方正书宋_GBK"/>
              </w:rPr>
            </w:pPr>
          </w:p>
        </w:tc>
        <w:tc>
          <w:tcPr>
            <w:tcW w:w="1361" w:type="dxa"/>
            <w:shd w:val="clear" w:color="auto" w:fill="auto"/>
            <w:vAlign w:val="center"/>
          </w:tcPr>
          <w:p w:rsidR="00BA6C0F" w:rsidRDefault="00BA6C0F">
            <w:pPr>
              <w:spacing w:line="300" w:lineRule="exact"/>
              <w:jc w:val="right"/>
              <w:rPr>
                <w:rFonts w:ascii="方正书宋_GBK" w:eastAsia="方正书宋_GBK"/>
              </w:rPr>
            </w:pP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6</w:t>
            </w:r>
          </w:p>
        </w:tc>
        <w:tc>
          <w:tcPr>
            <w:tcW w:w="99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21011</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行政事业单位医疗</w:t>
            </w:r>
          </w:p>
        </w:tc>
        <w:tc>
          <w:tcPr>
            <w:tcW w:w="136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lang/>
              </w:rPr>
              <w:t>69.72</w:t>
            </w:r>
          </w:p>
        </w:tc>
        <w:tc>
          <w:tcPr>
            <w:tcW w:w="136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lang/>
              </w:rPr>
              <w:t>69.72</w:t>
            </w:r>
          </w:p>
        </w:tc>
        <w:tc>
          <w:tcPr>
            <w:tcW w:w="1361" w:type="dxa"/>
            <w:shd w:val="clear" w:color="auto" w:fill="auto"/>
            <w:vAlign w:val="center"/>
          </w:tcPr>
          <w:p w:rsidR="00BA6C0F" w:rsidRDefault="00BA6C0F">
            <w:pPr>
              <w:spacing w:line="300" w:lineRule="exact"/>
              <w:jc w:val="right"/>
              <w:rPr>
                <w:rFonts w:ascii="方正书宋_GBK" w:eastAsia="方正书宋_GBK"/>
                <w:kern w:val="2"/>
                <w:sz w:val="21"/>
                <w:szCs w:val="24"/>
              </w:rPr>
            </w:pPr>
          </w:p>
        </w:tc>
        <w:tc>
          <w:tcPr>
            <w:tcW w:w="1361" w:type="dxa"/>
            <w:shd w:val="clear" w:color="auto" w:fill="auto"/>
            <w:vAlign w:val="center"/>
          </w:tcPr>
          <w:p w:rsidR="00BA6C0F" w:rsidRDefault="00BA6C0F">
            <w:pPr>
              <w:spacing w:line="300" w:lineRule="exact"/>
              <w:jc w:val="right"/>
              <w:rPr>
                <w:rFonts w:ascii="方正书宋_GBK" w:eastAsia="方正书宋_GBK"/>
              </w:rPr>
            </w:pPr>
          </w:p>
        </w:tc>
        <w:tc>
          <w:tcPr>
            <w:tcW w:w="1361" w:type="dxa"/>
            <w:shd w:val="clear" w:color="auto" w:fill="auto"/>
            <w:vAlign w:val="center"/>
          </w:tcPr>
          <w:p w:rsidR="00BA6C0F" w:rsidRDefault="00BA6C0F">
            <w:pPr>
              <w:spacing w:line="300" w:lineRule="exact"/>
              <w:jc w:val="right"/>
              <w:rPr>
                <w:rFonts w:ascii="方正书宋_GBK" w:eastAsia="方正书宋_GBK"/>
              </w:rPr>
            </w:pPr>
          </w:p>
        </w:tc>
        <w:tc>
          <w:tcPr>
            <w:tcW w:w="1361" w:type="dxa"/>
            <w:shd w:val="clear" w:color="auto" w:fill="auto"/>
            <w:vAlign w:val="center"/>
          </w:tcPr>
          <w:p w:rsidR="00BA6C0F" w:rsidRDefault="00BA6C0F">
            <w:pPr>
              <w:spacing w:line="300" w:lineRule="exact"/>
              <w:jc w:val="right"/>
              <w:rPr>
                <w:rFonts w:ascii="方正书宋_GBK" w:eastAsia="方正书宋_GBK"/>
              </w:rPr>
            </w:pP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7</w:t>
            </w:r>
          </w:p>
        </w:tc>
        <w:tc>
          <w:tcPr>
            <w:tcW w:w="99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2101101</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行政单位医疗</w:t>
            </w:r>
          </w:p>
        </w:tc>
        <w:tc>
          <w:tcPr>
            <w:tcW w:w="136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lang/>
              </w:rPr>
              <w:t>69.72</w:t>
            </w:r>
          </w:p>
        </w:tc>
        <w:tc>
          <w:tcPr>
            <w:tcW w:w="136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lang/>
              </w:rPr>
              <w:t>69.72</w:t>
            </w:r>
          </w:p>
        </w:tc>
        <w:tc>
          <w:tcPr>
            <w:tcW w:w="1361" w:type="dxa"/>
            <w:shd w:val="clear" w:color="auto" w:fill="auto"/>
            <w:vAlign w:val="center"/>
          </w:tcPr>
          <w:p w:rsidR="00BA6C0F" w:rsidRDefault="00BA6C0F">
            <w:pPr>
              <w:spacing w:line="300" w:lineRule="exact"/>
              <w:jc w:val="right"/>
              <w:rPr>
                <w:rFonts w:ascii="方正书宋_GBK" w:eastAsia="方正书宋_GBK"/>
                <w:kern w:val="2"/>
                <w:sz w:val="21"/>
                <w:szCs w:val="24"/>
              </w:rPr>
            </w:pPr>
          </w:p>
        </w:tc>
        <w:tc>
          <w:tcPr>
            <w:tcW w:w="1361" w:type="dxa"/>
            <w:shd w:val="clear" w:color="auto" w:fill="auto"/>
            <w:vAlign w:val="center"/>
          </w:tcPr>
          <w:p w:rsidR="00BA6C0F" w:rsidRDefault="00BA6C0F">
            <w:pPr>
              <w:spacing w:line="300" w:lineRule="exact"/>
              <w:jc w:val="right"/>
              <w:rPr>
                <w:rFonts w:ascii="方正书宋_GBK" w:eastAsia="方正书宋_GBK"/>
              </w:rPr>
            </w:pPr>
          </w:p>
        </w:tc>
        <w:tc>
          <w:tcPr>
            <w:tcW w:w="1361" w:type="dxa"/>
            <w:shd w:val="clear" w:color="auto" w:fill="auto"/>
            <w:vAlign w:val="center"/>
          </w:tcPr>
          <w:p w:rsidR="00BA6C0F" w:rsidRDefault="00BA6C0F">
            <w:pPr>
              <w:spacing w:line="300" w:lineRule="exact"/>
              <w:jc w:val="right"/>
              <w:rPr>
                <w:rFonts w:ascii="方正书宋_GBK" w:eastAsia="方正书宋_GBK"/>
              </w:rPr>
            </w:pPr>
          </w:p>
        </w:tc>
        <w:tc>
          <w:tcPr>
            <w:tcW w:w="1361" w:type="dxa"/>
            <w:shd w:val="clear" w:color="auto" w:fill="auto"/>
            <w:vAlign w:val="center"/>
          </w:tcPr>
          <w:p w:rsidR="00BA6C0F" w:rsidRDefault="00BA6C0F">
            <w:pPr>
              <w:spacing w:line="300" w:lineRule="exact"/>
              <w:jc w:val="right"/>
              <w:rPr>
                <w:rFonts w:ascii="方正书宋_GBK" w:eastAsia="方正书宋_GBK"/>
              </w:rPr>
            </w:pP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8</w:t>
            </w:r>
          </w:p>
        </w:tc>
        <w:tc>
          <w:tcPr>
            <w:tcW w:w="99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213</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农林水支出</w:t>
            </w:r>
          </w:p>
        </w:tc>
        <w:tc>
          <w:tcPr>
            <w:tcW w:w="136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rPr>
              <w:t>50.00</w:t>
            </w:r>
          </w:p>
        </w:tc>
        <w:tc>
          <w:tcPr>
            <w:tcW w:w="1361" w:type="dxa"/>
            <w:shd w:val="clear" w:color="auto" w:fill="auto"/>
            <w:vAlign w:val="center"/>
          </w:tcPr>
          <w:p w:rsidR="00BA6C0F" w:rsidRDefault="00BA6C0F">
            <w:pPr>
              <w:spacing w:line="300" w:lineRule="exact"/>
              <w:jc w:val="right"/>
              <w:rPr>
                <w:rFonts w:ascii="方正书宋_GBK" w:eastAsia="方正书宋_GBK"/>
                <w:kern w:val="2"/>
                <w:sz w:val="21"/>
                <w:szCs w:val="24"/>
              </w:rPr>
            </w:pPr>
          </w:p>
        </w:tc>
        <w:tc>
          <w:tcPr>
            <w:tcW w:w="136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rPr>
              <w:t>50.00</w:t>
            </w:r>
          </w:p>
        </w:tc>
        <w:tc>
          <w:tcPr>
            <w:tcW w:w="1361" w:type="dxa"/>
            <w:shd w:val="clear" w:color="auto" w:fill="auto"/>
            <w:vAlign w:val="center"/>
          </w:tcPr>
          <w:p w:rsidR="00BA6C0F" w:rsidRDefault="00BA6C0F">
            <w:pPr>
              <w:spacing w:line="300" w:lineRule="exact"/>
              <w:jc w:val="right"/>
              <w:rPr>
                <w:rFonts w:ascii="方正书宋_GBK" w:eastAsia="方正书宋_GBK"/>
              </w:rPr>
            </w:pPr>
          </w:p>
        </w:tc>
        <w:tc>
          <w:tcPr>
            <w:tcW w:w="1361" w:type="dxa"/>
            <w:shd w:val="clear" w:color="auto" w:fill="auto"/>
            <w:vAlign w:val="center"/>
          </w:tcPr>
          <w:p w:rsidR="00BA6C0F" w:rsidRDefault="00BA6C0F">
            <w:pPr>
              <w:spacing w:line="300" w:lineRule="exact"/>
              <w:jc w:val="right"/>
              <w:rPr>
                <w:rFonts w:ascii="方正书宋_GBK" w:eastAsia="方正书宋_GBK"/>
              </w:rPr>
            </w:pPr>
          </w:p>
        </w:tc>
        <w:tc>
          <w:tcPr>
            <w:tcW w:w="1361" w:type="dxa"/>
            <w:shd w:val="clear" w:color="auto" w:fill="auto"/>
            <w:vAlign w:val="center"/>
          </w:tcPr>
          <w:p w:rsidR="00BA6C0F" w:rsidRDefault="00BA6C0F">
            <w:pPr>
              <w:spacing w:line="300" w:lineRule="exact"/>
              <w:jc w:val="right"/>
              <w:rPr>
                <w:rFonts w:ascii="方正书宋_GBK" w:eastAsia="方正书宋_GBK"/>
              </w:rPr>
            </w:pP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9</w:t>
            </w:r>
          </w:p>
        </w:tc>
        <w:tc>
          <w:tcPr>
            <w:tcW w:w="99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21307</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农村综合改革</w:t>
            </w:r>
          </w:p>
        </w:tc>
        <w:tc>
          <w:tcPr>
            <w:tcW w:w="136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rPr>
              <w:t>50.00</w:t>
            </w:r>
          </w:p>
        </w:tc>
        <w:tc>
          <w:tcPr>
            <w:tcW w:w="1361" w:type="dxa"/>
            <w:shd w:val="clear" w:color="auto" w:fill="auto"/>
            <w:vAlign w:val="center"/>
          </w:tcPr>
          <w:p w:rsidR="00BA6C0F" w:rsidRDefault="00BA6C0F">
            <w:pPr>
              <w:spacing w:line="300" w:lineRule="exact"/>
              <w:jc w:val="right"/>
              <w:rPr>
                <w:rFonts w:ascii="方正书宋_GBK" w:eastAsia="方正书宋_GBK"/>
                <w:kern w:val="2"/>
                <w:sz w:val="21"/>
                <w:szCs w:val="24"/>
              </w:rPr>
            </w:pPr>
          </w:p>
        </w:tc>
        <w:tc>
          <w:tcPr>
            <w:tcW w:w="136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rPr>
              <w:t>50.00</w:t>
            </w:r>
          </w:p>
        </w:tc>
        <w:tc>
          <w:tcPr>
            <w:tcW w:w="1361" w:type="dxa"/>
            <w:shd w:val="clear" w:color="auto" w:fill="auto"/>
            <w:vAlign w:val="center"/>
          </w:tcPr>
          <w:p w:rsidR="00BA6C0F" w:rsidRDefault="00BA6C0F">
            <w:pPr>
              <w:spacing w:line="300" w:lineRule="exact"/>
              <w:jc w:val="right"/>
              <w:rPr>
                <w:rFonts w:ascii="方正书宋_GBK" w:eastAsia="方正书宋_GBK"/>
              </w:rPr>
            </w:pPr>
          </w:p>
        </w:tc>
        <w:tc>
          <w:tcPr>
            <w:tcW w:w="1361" w:type="dxa"/>
            <w:shd w:val="clear" w:color="auto" w:fill="auto"/>
            <w:vAlign w:val="center"/>
          </w:tcPr>
          <w:p w:rsidR="00BA6C0F" w:rsidRDefault="00BA6C0F">
            <w:pPr>
              <w:spacing w:line="300" w:lineRule="exact"/>
              <w:jc w:val="right"/>
              <w:rPr>
                <w:rFonts w:ascii="方正书宋_GBK" w:eastAsia="方正书宋_GBK"/>
              </w:rPr>
            </w:pPr>
          </w:p>
        </w:tc>
        <w:tc>
          <w:tcPr>
            <w:tcW w:w="1361" w:type="dxa"/>
            <w:shd w:val="clear" w:color="auto" w:fill="auto"/>
            <w:vAlign w:val="center"/>
          </w:tcPr>
          <w:p w:rsidR="00BA6C0F" w:rsidRDefault="00BA6C0F">
            <w:pPr>
              <w:spacing w:line="300" w:lineRule="exact"/>
              <w:jc w:val="right"/>
              <w:rPr>
                <w:rFonts w:ascii="方正书宋_GBK" w:eastAsia="方正书宋_GBK"/>
              </w:rPr>
            </w:pP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10</w:t>
            </w:r>
          </w:p>
        </w:tc>
        <w:tc>
          <w:tcPr>
            <w:tcW w:w="99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2130799</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其他农村综合改革支出</w:t>
            </w:r>
          </w:p>
        </w:tc>
        <w:tc>
          <w:tcPr>
            <w:tcW w:w="136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rPr>
              <w:t>50.00</w:t>
            </w:r>
          </w:p>
        </w:tc>
        <w:tc>
          <w:tcPr>
            <w:tcW w:w="1361" w:type="dxa"/>
            <w:shd w:val="clear" w:color="auto" w:fill="auto"/>
            <w:vAlign w:val="center"/>
          </w:tcPr>
          <w:p w:rsidR="00BA6C0F" w:rsidRDefault="00BA6C0F">
            <w:pPr>
              <w:spacing w:line="300" w:lineRule="exact"/>
              <w:jc w:val="right"/>
              <w:rPr>
                <w:rFonts w:ascii="方正书宋_GBK" w:eastAsia="方正书宋_GBK"/>
                <w:kern w:val="2"/>
                <w:sz w:val="21"/>
                <w:szCs w:val="24"/>
              </w:rPr>
            </w:pPr>
          </w:p>
        </w:tc>
        <w:tc>
          <w:tcPr>
            <w:tcW w:w="136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rPr>
              <w:t>50.00</w:t>
            </w:r>
          </w:p>
        </w:tc>
        <w:tc>
          <w:tcPr>
            <w:tcW w:w="1361" w:type="dxa"/>
            <w:shd w:val="clear" w:color="auto" w:fill="auto"/>
            <w:vAlign w:val="center"/>
          </w:tcPr>
          <w:p w:rsidR="00BA6C0F" w:rsidRDefault="00BA6C0F">
            <w:pPr>
              <w:spacing w:line="300" w:lineRule="exact"/>
              <w:jc w:val="right"/>
              <w:rPr>
                <w:rFonts w:ascii="方正书宋_GBK" w:eastAsia="方正书宋_GBK"/>
              </w:rPr>
            </w:pPr>
          </w:p>
        </w:tc>
        <w:tc>
          <w:tcPr>
            <w:tcW w:w="1361" w:type="dxa"/>
            <w:shd w:val="clear" w:color="auto" w:fill="auto"/>
            <w:vAlign w:val="center"/>
          </w:tcPr>
          <w:p w:rsidR="00BA6C0F" w:rsidRDefault="00BA6C0F">
            <w:pPr>
              <w:spacing w:line="300" w:lineRule="exact"/>
              <w:jc w:val="right"/>
              <w:rPr>
                <w:rFonts w:ascii="方正书宋_GBK" w:eastAsia="方正书宋_GBK"/>
              </w:rPr>
            </w:pPr>
          </w:p>
        </w:tc>
        <w:tc>
          <w:tcPr>
            <w:tcW w:w="1361" w:type="dxa"/>
            <w:shd w:val="clear" w:color="auto" w:fill="auto"/>
            <w:vAlign w:val="center"/>
          </w:tcPr>
          <w:p w:rsidR="00BA6C0F" w:rsidRDefault="00BA6C0F">
            <w:pPr>
              <w:spacing w:line="300" w:lineRule="exact"/>
              <w:jc w:val="right"/>
              <w:rPr>
                <w:rFonts w:ascii="方正书宋_GBK" w:eastAsia="方正书宋_GBK"/>
              </w:rPr>
            </w:pP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lastRenderedPageBreak/>
              <w:t>11</w:t>
            </w:r>
          </w:p>
        </w:tc>
        <w:tc>
          <w:tcPr>
            <w:tcW w:w="99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216</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商业服务业等支出</w:t>
            </w:r>
          </w:p>
        </w:tc>
        <w:tc>
          <w:tcPr>
            <w:tcW w:w="136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lang/>
              </w:rPr>
              <w:t>546.25</w:t>
            </w:r>
          </w:p>
        </w:tc>
        <w:tc>
          <w:tcPr>
            <w:tcW w:w="1361" w:type="dxa"/>
            <w:shd w:val="clear" w:color="auto" w:fill="auto"/>
            <w:vAlign w:val="center"/>
          </w:tcPr>
          <w:p w:rsidR="00BA6C0F" w:rsidRDefault="009527D8">
            <w:pPr>
              <w:spacing w:line="300" w:lineRule="exact"/>
              <w:jc w:val="right"/>
              <w:rPr>
                <w:rFonts w:ascii="方正书宋_GBK" w:eastAsia="方正书宋_GBK"/>
                <w:kern w:val="2"/>
                <w:sz w:val="21"/>
                <w:szCs w:val="24"/>
                <w:lang/>
              </w:rPr>
            </w:pPr>
            <w:r>
              <w:rPr>
                <w:rFonts w:ascii="方正书宋_GBK" w:eastAsia="方正书宋_GBK"/>
                <w:lang/>
              </w:rPr>
              <w:t>546.25</w:t>
            </w:r>
          </w:p>
        </w:tc>
        <w:tc>
          <w:tcPr>
            <w:tcW w:w="1361" w:type="dxa"/>
            <w:shd w:val="clear" w:color="auto" w:fill="auto"/>
            <w:vAlign w:val="center"/>
          </w:tcPr>
          <w:p w:rsidR="00BA6C0F" w:rsidRDefault="00BA6C0F">
            <w:pPr>
              <w:spacing w:line="300" w:lineRule="exact"/>
              <w:jc w:val="right"/>
              <w:rPr>
                <w:rFonts w:ascii="方正书宋_GBK" w:eastAsia="方正书宋_GBK"/>
                <w:kern w:val="2"/>
                <w:sz w:val="21"/>
                <w:szCs w:val="24"/>
                <w:lang/>
              </w:rPr>
            </w:pPr>
          </w:p>
        </w:tc>
        <w:tc>
          <w:tcPr>
            <w:tcW w:w="1361" w:type="dxa"/>
            <w:shd w:val="clear" w:color="auto" w:fill="auto"/>
            <w:vAlign w:val="center"/>
          </w:tcPr>
          <w:p w:rsidR="00BA6C0F" w:rsidRDefault="00BA6C0F">
            <w:pPr>
              <w:spacing w:line="300" w:lineRule="exact"/>
              <w:jc w:val="right"/>
              <w:rPr>
                <w:rFonts w:ascii="方正书宋_GBK" w:eastAsia="方正书宋_GBK"/>
              </w:rPr>
            </w:pPr>
          </w:p>
        </w:tc>
        <w:tc>
          <w:tcPr>
            <w:tcW w:w="1361" w:type="dxa"/>
            <w:shd w:val="clear" w:color="auto" w:fill="auto"/>
            <w:vAlign w:val="center"/>
          </w:tcPr>
          <w:p w:rsidR="00BA6C0F" w:rsidRDefault="00BA6C0F">
            <w:pPr>
              <w:spacing w:line="300" w:lineRule="exact"/>
              <w:jc w:val="right"/>
              <w:rPr>
                <w:rFonts w:ascii="方正书宋_GBK" w:eastAsia="方正书宋_GBK"/>
              </w:rPr>
            </w:pPr>
          </w:p>
        </w:tc>
        <w:tc>
          <w:tcPr>
            <w:tcW w:w="1361" w:type="dxa"/>
            <w:shd w:val="clear" w:color="auto" w:fill="auto"/>
            <w:vAlign w:val="center"/>
          </w:tcPr>
          <w:p w:rsidR="00BA6C0F" w:rsidRDefault="00BA6C0F">
            <w:pPr>
              <w:spacing w:line="300" w:lineRule="exact"/>
              <w:jc w:val="right"/>
              <w:rPr>
                <w:rFonts w:ascii="方正书宋_GBK" w:eastAsia="方正书宋_GBK"/>
              </w:rPr>
            </w:pP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12</w:t>
            </w:r>
          </w:p>
        </w:tc>
        <w:tc>
          <w:tcPr>
            <w:tcW w:w="99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21602</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商业流通事务</w:t>
            </w:r>
          </w:p>
        </w:tc>
        <w:tc>
          <w:tcPr>
            <w:tcW w:w="136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lang/>
              </w:rPr>
              <w:t>546.25</w:t>
            </w:r>
          </w:p>
        </w:tc>
        <w:tc>
          <w:tcPr>
            <w:tcW w:w="136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lang/>
              </w:rPr>
              <w:t>546.25</w:t>
            </w:r>
          </w:p>
        </w:tc>
        <w:tc>
          <w:tcPr>
            <w:tcW w:w="1361" w:type="dxa"/>
            <w:shd w:val="clear" w:color="auto" w:fill="auto"/>
            <w:vAlign w:val="center"/>
          </w:tcPr>
          <w:p w:rsidR="00BA6C0F" w:rsidRDefault="00BA6C0F">
            <w:pPr>
              <w:spacing w:line="300" w:lineRule="exact"/>
              <w:jc w:val="right"/>
              <w:rPr>
                <w:rFonts w:ascii="方正书宋_GBK" w:eastAsia="方正书宋_GBK"/>
                <w:kern w:val="2"/>
                <w:sz w:val="21"/>
                <w:szCs w:val="24"/>
                <w:lang/>
              </w:rPr>
            </w:pPr>
          </w:p>
        </w:tc>
        <w:tc>
          <w:tcPr>
            <w:tcW w:w="1361" w:type="dxa"/>
            <w:shd w:val="clear" w:color="auto" w:fill="auto"/>
            <w:vAlign w:val="center"/>
          </w:tcPr>
          <w:p w:rsidR="00BA6C0F" w:rsidRDefault="00BA6C0F">
            <w:pPr>
              <w:spacing w:line="300" w:lineRule="exact"/>
              <w:jc w:val="right"/>
              <w:rPr>
                <w:rFonts w:ascii="方正书宋_GBK" w:eastAsia="方正书宋_GBK"/>
              </w:rPr>
            </w:pPr>
          </w:p>
        </w:tc>
        <w:tc>
          <w:tcPr>
            <w:tcW w:w="1361" w:type="dxa"/>
            <w:shd w:val="clear" w:color="auto" w:fill="auto"/>
            <w:vAlign w:val="center"/>
          </w:tcPr>
          <w:p w:rsidR="00BA6C0F" w:rsidRDefault="00BA6C0F">
            <w:pPr>
              <w:spacing w:line="300" w:lineRule="exact"/>
              <w:jc w:val="right"/>
              <w:rPr>
                <w:rFonts w:ascii="方正书宋_GBK" w:eastAsia="方正书宋_GBK"/>
              </w:rPr>
            </w:pPr>
          </w:p>
        </w:tc>
        <w:tc>
          <w:tcPr>
            <w:tcW w:w="1361" w:type="dxa"/>
            <w:shd w:val="clear" w:color="auto" w:fill="auto"/>
            <w:vAlign w:val="center"/>
          </w:tcPr>
          <w:p w:rsidR="00BA6C0F" w:rsidRDefault="00BA6C0F">
            <w:pPr>
              <w:spacing w:line="300" w:lineRule="exact"/>
              <w:jc w:val="right"/>
              <w:rPr>
                <w:rFonts w:ascii="方正书宋_GBK" w:eastAsia="方正书宋_GBK"/>
              </w:rPr>
            </w:pP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13</w:t>
            </w:r>
          </w:p>
        </w:tc>
        <w:tc>
          <w:tcPr>
            <w:tcW w:w="99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2160201</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行政运行</w:t>
            </w:r>
          </w:p>
        </w:tc>
        <w:tc>
          <w:tcPr>
            <w:tcW w:w="136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lang/>
              </w:rPr>
              <w:t>546.25</w:t>
            </w:r>
          </w:p>
        </w:tc>
        <w:tc>
          <w:tcPr>
            <w:tcW w:w="136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lang/>
              </w:rPr>
              <w:t>546.25</w:t>
            </w:r>
          </w:p>
        </w:tc>
        <w:tc>
          <w:tcPr>
            <w:tcW w:w="1361" w:type="dxa"/>
            <w:shd w:val="clear" w:color="auto" w:fill="auto"/>
            <w:vAlign w:val="center"/>
          </w:tcPr>
          <w:p w:rsidR="00BA6C0F" w:rsidRDefault="00BA6C0F">
            <w:pPr>
              <w:spacing w:line="300" w:lineRule="exact"/>
              <w:jc w:val="right"/>
              <w:rPr>
                <w:rFonts w:ascii="方正书宋_GBK" w:eastAsia="方正书宋_GBK"/>
              </w:rPr>
            </w:pPr>
          </w:p>
        </w:tc>
        <w:tc>
          <w:tcPr>
            <w:tcW w:w="1361" w:type="dxa"/>
            <w:shd w:val="clear" w:color="auto" w:fill="auto"/>
            <w:vAlign w:val="center"/>
          </w:tcPr>
          <w:p w:rsidR="00BA6C0F" w:rsidRDefault="00BA6C0F">
            <w:pPr>
              <w:spacing w:line="300" w:lineRule="exact"/>
              <w:jc w:val="right"/>
              <w:rPr>
                <w:rFonts w:ascii="方正书宋_GBK" w:eastAsia="方正书宋_GBK"/>
              </w:rPr>
            </w:pPr>
          </w:p>
        </w:tc>
        <w:tc>
          <w:tcPr>
            <w:tcW w:w="1361" w:type="dxa"/>
            <w:shd w:val="clear" w:color="auto" w:fill="auto"/>
            <w:vAlign w:val="center"/>
          </w:tcPr>
          <w:p w:rsidR="00BA6C0F" w:rsidRDefault="00BA6C0F">
            <w:pPr>
              <w:spacing w:line="300" w:lineRule="exact"/>
              <w:jc w:val="right"/>
              <w:rPr>
                <w:rFonts w:ascii="方正书宋_GBK" w:eastAsia="方正书宋_GBK"/>
              </w:rPr>
            </w:pPr>
          </w:p>
        </w:tc>
        <w:tc>
          <w:tcPr>
            <w:tcW w:w="1361" w:type="dxa"/>
            <w:shd w:val="clear" w:color="auto" w:fill="auto"/>
            <w:vAlign w:val="center"/>
          </w:tcPr>
          <w:p w:rsidR="00BA6C0F" w:rsidRDefault="00BA6C0F">
            <w:pPr>
              <w:spacing w:line="300" w:lineRule="exact"/>
              <w:jc w:val="right"/>
              <w:rPr>
                <w:rFonts w:ascii="方正书宋_GBK" w:eastAsia="方正书宋_GBK"/>
              </w:rPr>
            </w:pP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14</w:t>
            </w:r>
          </w:p>
        </w:tc>
        <w:tc>
          <w:tcPr>
            <w:tcW w:w="99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221</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住房保障支出</w:t>
            </w:r>
          </w:p>
        </w:tc>
        <w:tc>
          <w:tcPr>
            <w:tcW w:w="1361" w:type="dxa"/>
            <w:shd w:val="clear" w:color="auto" w:fill="auto"/>
            <w:vAlign w:val="center"/>
          </w:tcPr>
          <w:p w:rsidR="00BA6C0F" w:rsidRDefault="009527D8">
            <w:pPr>
              <w:spacing w:line="300" w:lineRule="exact"/>
              <w:jc w:val="right"/>
              <w:rPr>
                <w:rFonts w:ascii="方正书宋_GBK" w:eastAsia="方正书宋_GBK"/>
                <w:kern w:val="2"/>
                <w:sz w:val="21"/>
                <w:szCs w:val="24"/>
                <w:lang/>
              </w:rPr>
            </w:pPr>
            <w:r>
              <w:rPr>
                <w:rFonts w:ascii="方正书宋_GBK" w:eastAsia="方正书宋_GBK"/>
              </w:rPr>
              <w:t>32.</w:t>
            </w:r>
            <w:r>
              <w:rPr>
                <w:rFonts w:ascii="方正书宋_GBK" w:eastAsia="方正书宋_GBK"/>
                <w:lang/>
              </w:rPr>
              <w:t>55</w:t>
            </w:r>
          </w:p>
        </w:tc>
        <w:tc>
          <w:tcPr>
            <w:tcW w:w="1361" w:type="dxa"/>
            <w:shd w:val="clear" w:color="auto" w:fill="auto"/>
            <w:vAlign w:val="center"/>
          </w:tcPr>
          <w:p w:rsidR="00BA6C0F" w:rsidRDefault="009527D8">
            <w:pPr>
              <w:spacing w:line="300" w:lineRule="exact"/>
              <w:jc w:val="right"/>
              <w:rPr>
                <w:rFonts w:ascii="方正书宋_GBK" w:eastAsia="方正书宋_GBK"/>
                <w:kern w:val="2"/>
                <w:sz w:val="21"/>
                <w:szCs w:val="24"/>
                <w:lang/>
              </w:rPr>
            </w:pPr>
            <w:r>
              <w:rPr>
                <w:rFonts w:ascii="方正书宋_GBK" w:eastAsia="方正书宋_GBK"/>
              </w:rPr>
              <w:t>32.</w:t>
            </w:r>
            <w:r>
              <w:rPr>
                <w:rFonts w:ascii="方正书宋_GBK" w:eastAsia="方正书宋_GBK"/>
                <w:lang/>
              </w:rPr>
              <w:t>55</w:t>
            </w:r>
          </w:p>
        </w:tc>
        <w:tc>
          <w:tcPr>
            <w:tcW w:w="1361" w:type="dxa"/>
            <w:shd w:val="clear" w:color="auto" w:fill="auto"/>
            <w:vAlign w:val="center"/>
          </w:tcPr>
          <w:p w:rsidR="00BA6C0F" w:rsidRDefault="00BA6C0F">
            <w:pPr>
              <w:spacing w:line="300" w:lineRule="exact"/>
              <w:jc w:val="right"/>
              <w:rPr>
                <w:rFonts w:ascii="方正书宋_GBK" w:eastAsia="方正书宋_GBK"/>
              </w:rPr>
            </w:pPr>
          </w:p>
        </w:tc>
        <w:tc>
          <w:tcPr>
            <w:tcW w:w="1361" w:type="dxa"/>
            <w:shd w:val="clear" w:color="auto" w:fill="auto"/>
            <w:vAlign w:val="center"/>
          </w:tcPr>
          <w:p w:rsidR="00BA6C0F" w:rsidRDefault="00BA6C0F">
            <w:pPr>
              <w:spacing w:line="300" w:lineRule="exact"/>
              <w:jc w:val="right"/>
              <w:rPr>
                <w:rFonts w:ascii="方正书宋_GBK" w:eastAsia="方正书宋_GBK"/>
              </w:rPr>
            </w:pPr>
          </w:p>
        </w:tc>
        <w:tc>
          <w:tcPr>
            <w:tcW w:w="1361" w:type="dxa"/>
            <w:shd w:val="clear" w:color="auto" w:fill="auto"/>
            <w:vAlign w:val="center"/>
          </w:tcPr>
          <w:p w:rsidR="00BA6C0F" w:rsidRDefault="00BA6C0F">
            <w:pPr>
              <w:spacing w:line="300" w:lineRule="exact"/>
              <w:jc w:val="right"/>
              <w:rPr>
                <w:rFonts w:ascii="方正书宋_GBK" w:eastAsia="方正书宋_GBK"/>
              </w:rPr>
            </w:pPr>
          </w:p>
        </w:tc>
        <w:tc>
          <w:tcPr>
            <w:tcW w:w="1361" w:type="dxa"/>
            <w:shd w:val="clear" w:color="auto" w:fill="auto"/>
            <w:vAlign w:val="center"/>
          </w:tcPr>
          <w:p w:rsidR="00BA6C0F" w:rsidRDefault="00BA6C0F">
            <w:pPr>
              <w:spacing w:line="300" w:lineRule="exact"/>
              <w:jc w:val="right"/>
              <w:rPr>
                <w:rFonts w:ascii="方正书宋_GBK" w:eastAsia="方正书宋_GBK"/>
              </w:rPr>
            </w:pP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15</w:t>
            </w:r>
          </w:p>
        </w:tc>
        <w:tc>
          <w:tcPr>
            <w:tcW w:w="99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22102</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住房改革支出</w:t>
            </w:r>
          </w:p>
        </w:tc>
        <w:tc>
          <w:tcPr>
            <w:tcW w:w="136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rPr>
              <w:t>32.</w:t>
            </w:r>
            <w:r>
              <w:rPr>
                <w:rFonts w:ascii="方正书宋_GBK" w:eastAsia="方正书宋_GBK"/>
                <w:lang/>
              </w:rPr>
              <w:t>55</w:t>
            </w:r>
          </w:p>
        </w:tc>
        <w:tc>
          <w:tcPr>
            <w:tcW w:w="136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rPr>
              <w:t>32.</w:t>
            </w:r>
            <w:r>
              <w:rPr>
                <w:rFonts w:ascii="方正书宋_GBK" w:eastAsia="方正书宋_GBK"/>
                <w:lang/>
              </w:rPr>
              <w:t>55</w:t>
            </w:r>
          </w:p>
        </w:tc>
        <w:tc>
          <w:tcPr>
            <w:tcW w:w="1361" w:type="dxa"/>
            <w:shd w:val="clear" w:color="auto" w:fill="auto"/>
            <w:vAlign w:val="center"/>
          </w:tcPr>
          <w:p w:rsidR="00BA6C0F" w:rsidRDefault="00BA6C0F">
            <w:pPr>
              <w:spacing w:line="300" w:lineRule="exact"/>
              <w:jc w:val="right"/>
              <w:rPr>
                <w:rFonts w:ascii="方正书宋_GBK" w:eastAsia="方正书宋_GBK"/>
              </w:rPr>
            </w:pPr>
          </w:p>
        </w:tc>
        <w:tc>
          <w:tcPr>
            <w:tcW w:w="1361" w:type="dxa"/>
            <w:shd w:val="clear" w:color="auto" w:fill="auto"/>
            <w:vAlign w:val="center"/>
          </w:tcPr>
          <w:p w:rsidR="00BA6C0F" w:rsidRDefault="00BA6C0F">
            <w:pPr>
              <w:spacing w:line="300" w:lineRule="exact"/>
              <w:jc w:val="right"/>
              <w:rPr>
                <w:rFonts w:ascii="方正书宋_GBK" w:eastAsia="方正书宋_GBK"/>
              </w:rPr>
            </w:pPr>
          </w:p>
        </w:tc>
        <w:tc>
          <w:tcPr>
            <w:tcW w:w="1361" w:type="dxa"/>
            <w:shd w:val="clear" w:color="auto" w:fill="auto"/>
            <w:vAlign w:val="center"/>
          </w:tcPr>
          <w:p w:rsidR="00BA6C0F" w:rsidRDefault="00BA6C0F">
            <w:pPr>
              <w:spacing w:line="300" w:lineRule="exact"/>
              <w:jc w:val="right"/>
              <w:rPr>
                <w:rFonts w:ascii="方正书宋_GBK" w:eastAsia="方正书宋_GBK"/>
              </w:rPr>
            </w:pPr>
          </w:p>
        </w:tc>
        <w:tc>
          <w:tcPr>
            <w:tcW w:w="1361" w:type="dxa"/>
            <w:shd w:val="clear" w:color="auto" w:fill="auto"/>
            <w:vAlign w:val="center"/>
          </w:tcPr>
          <w:p w:rsidR="00BA6C0F" w:rsidRDefault="00BA6C0F">
            <w:pPr>
              <w:spacing w:line="300" w:lineRule="exact"/>
              <w:jc w:val="right"/>
              <w:rPr>
                <w:rFonts w:ascii="方正书宋_GBK" w:eastAsia="方正书宋_GBK"/>
              </w:rPr>
            </w:pP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16</w:t>
            </w:r>
          </w:p>
        </w:tc>
        <w:tc>
          <w:tcPr>
            <w:tcW w:w="99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2210201</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住房公积金</w:t>
            </w:r>
          </w:p>
        </w:tc>
        <w:tc>
          <w:tcPr>
            <w:tcW w:w="136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rPr>
              <w:t>32.</w:t>
            </w:r>
            <w:r>
              <w:rPr>
                <w:rFonts w:ascii="方正书宋_GBK" w:eastAsia="方正书宋_GBK"/>
                <w:lang/>
              </w:rPr>
              <w:t>55</w:t>
            </w:r>
          </w:p>
        </w:tc>
        <w:tc>
          <w:tcPr>
            <w:tcW w:w="136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rPr>
              <w:t>32.</w:t>
            </w:r>
            <w:r>
              <w:rPr>
                <w:rFonts w:ascii="方正书宋_GBK" w:eastAsia="方正书宋_GBK"/>
                <w:lang/>
              </w:rPr>
              <w:t>55</w:t>
            </w:r>
          </w:p>
        </w:tc>
        <w:tc>
          <w:tcPr>
            <w:tcW w:w="1361" w:type="dxa"/>
            <w:shd w:val="clear" w:color="auto" w:fill="auto"/>
            <w:vAlign w:val="center"/>
          </w:tcPr>
          <w:p w:rsidR="00BA6C0F" w:rsidRDefault="00BA6C0F">
            <w:pPr>
              <w:spacing w:line="300" w:lineRule="exact"/>
              <w:jc w:val="right"/>
              <w:rPr>
                <w:rFonts w:ascii="方正书宋_GBK" w:eastAsia="方正书宋_GBK"/>
              </w:rPr>
            </w:pPr>
          </w:p>
        </w:tc>
        <w:tc>
          <w:tcPr>
            <w:tcW w:w="1361" w:type="dxa"/>
            <w:shd w:val="clear" w:color="auto" w:fill="auto"/>
            <w:vAlign w:val="center"/>
          </w:tcPr>
          <w:p w:rsidR="00BA6C0F" w:rsidRDefault="00BA6C0F">
            <w:pPr>
              <w:spacing w:line="300" w:lineRule="exact"/>
              <w:jc w:val="right"/>
              <w:rPr>
                <w:rFonts w:ascii="方正书宋_GBK" w:eastAsia="方正书宋_GBK"/>
              </w:rPr>
            </w:pPr>
          </w:p>
        </w:tc>
        <w:tc>
          <w:tcPr>
            <w:tcW w:w="1361" w:type="dxa"/>
            <w:shd w:val="clear" w:color="auto" w:fill="auto"/>
            <w:vAlign w:val="center"/>
          </w:tcPr>
          <w:p w:rsidR="00BA6C0F" w:rsidRDefault="00BA6C0F">
            <w:pPr>
              <w:spacing w:line="300" w:lineRule="exact"/>
              <w:jc w:val="right"/>
              <w:rPr>
                <w:rFonts w:ascii="方正书宋_GBK" w:eastAsia="方正书宋_GBK"/>
              </w:rPr>
            </w:pPr>
          </w:p>
        </w:tc>
        <w:tc>
          <w:tcPr>
            <w:tcW w:w="1361" w:type="dxa"/>
            <w:shd w:val="clear" w:color="auto" w:fill="auto"/>
            <w:vAlign w:val="center"/>
          </w:tcPr>
          <w:p w:rsidR="00BA6C0F" w:rsidRDefault="00BA6C0F">
            <w:pPr>
              <w:spacing w:line="300" w:lineRule="exact"/>
              <w:jc w:val="right"/>
              <w:rPr>
                <w:rFonts w:ascii="方正书宋_GBK" w:eastAsia="方正书宋_GBK"/>
              </w:rPr>
            </w:pPr>
          </w:p>
        </w:tc>
      </w:tr>
    </w:tbl>
    <w:p w:rsidR="00BA6C0F" w:rsidRDefault="00BA6C0F">
      <w:pPr>
        <w:spacing w:line="300" w:lineRule="exact"/>
        <w:sectPr w:rsidR="00BA6C0F">
          <w:pgSz w:w="16839" w:h="11907" w:orient="landscape"/>
          <w:pgMar w:top="1361" w:right="1020" w:bottom="1134" w:left="1020" w:header="851" w:footer="992" w:gutter="0"/>
          <w:cols w:space="425"/>
          <w:docGrid w:type="lines" w:linePitch="312"/>
        </w:sectPr>
      </w:pPr>
    </w:p>
    <w:p w:rsidR="00BA6C0F" w:rsidRDefault="009527D8">
      <w:pPr>
        <w:jc w:val="center"/>
        <w:rPr>
          <w:rFonts w:hAnsi="宋体"/>
          <w:sz w:val="36"/>
        </w:rPr>
      </w:pPr>
      <w:r>
        <w:rPr>
          <w:rFonts w:ascii="方正小标宋_GBK" w:eastAsia="方正小标宋_GBK" w:hint="eastAsia"/>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BA6C0F">
        <w:trPr>
          <w:trHeight w:val="369"/>
          <w:tblHeader/>
          <w:jc w:val="center"/>
        </w:trPr>
        <w:tc>
          <w:tcPr>
            <w:tcW w:w="5726" w:type="dxa"/>
            <w:gridSpan w:val="3"/>
            <w:tcBorders>
              <w:top w:val="single" w:sz="6" w:space="0" w:color="FFFFFF"/>
              <w:left w:val="single" w:sz="6" w:space="0" w:color="FFFFFF"/>
              <w:right w:val="single" w:sz="6" w:space="0" w:color="FFFFFF"/>
            </w:tcBorders>
            <w:shd w:val="clear" w:color="auto" w:fill="auto"/>
            <w:vAlign w:val="center"/>
          </w:tcPr>
          <w:p w:rsidR="00BA6C0F" w:rsidRDefault="009527D8">
            <w:pPr>
              <w:spacing w:line="300" w:lineRule="exact"/>
              <w:rPr>
                <w:rFonts w:ascii="方正小标宋_GBK" w:eastAsia="方正小标宋_GBK"/>
                <w:sz w:val="24"/>
              </w:rPr>
            </w:pPr>
            <w:r>
              <w:rPr>
                <w:rFonts w:ascii="方正小标宋_GBK" w:eastAsia="方正小标宋_GBK"/>
                <w:sz w:val="24"/>
              </w:rPr>
              <w:t>620001</w:t>
            </w:r>
            <w:r>
              <w:rPr>
                <w:rFonts w:ascii="方正小标宋_GBK" w:eastAsia="方正小标宋_GBK" w:hint="eastAsia"/>
                <w:sz w:val="24"/>
              </w:rPr>
              <w:t>唐山市供销合作总社本级</w:t>
            </w:r>
          </w:p>
        </w:tc>
        <w:tc>
          <w:tcPr>
            <w:tcW w:w="3402" w:type="dxa"/>
            <w:tcBorders>
              <w:top w:val="single" w:sz="6" w:space="0" w:color="FFFFFF"/>
              <w:left w:val="single" w:sz="6" w:space="0" w:color="FFFFFF"/>
              <w:right w:val="single" w:sz="6" w:space="0" w:color="FFFFFF"/>
            </w:tcBorders>
            <w:shd w:val="clear" w:color="auto" w:fill="auto"/>
            <w:vAlign w:val="center"/>
          </w:tcPr>
          <w:p w:rsidR="00BA6C0F" w:rsidRDefault="009527D8">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5896" w:type="dxa"/>
            <w:gridSpan w:val="4"/>
            <w:tcBorders>
              <w:top w:val="single" w:sz="6" w:space="0" w:color="FFFFFF"/>
              <w:left w:val="single" w:sz="6" w:space="0" w:color="FFFFFF"/>
              <w:right w:val="single" w:sz="6" w:space="0" w:color="FFFFFF"/>
            </w:tcBorders>
            <w:shd w:val="clear" w:color="auto" w:fill="auto"/>
            <w:vAlign w:val="center"/>
          </w:tcPr>
          <w:p w:rsidR="00BA6C0F" w:rsidRDefault="009527D8">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BA6C0F">
        <w:trPr>
          <w:trHeight w:val="369"/>
          <w:tblHeader/>
          <w:jc w:val="center"/>
        </w:trPr>
        <w:tc>
          <w:tcPr>
            <w:tcW w:w="850" w:type="dxa"/>
            <w:vMerge w:val="restart"/>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序号</w:t>
            </w:r>
          </w:p>
        </w:tc>
        <w:tc>
          <w:tcPr>
            <w:tcW w:w="4876" w:type="dxa"/>
            <w:gridSpan w:val="2"/>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收入</w:t>
            </w:r>
          </w:p>
        </w:tc>
        <w:tc>
          <w:tcPr>
            <w:tcW w:w="9298" w:type="dxa"/>
            <w:gridSpan w:val="5"/>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支出</w:t>
            </w:r>
          </w:p>
        </w:tc>
      </w:tr>
      <w:tr w:rsidR="00BA6C0F">
        <w:trPr>
          <w:trHeight w:val="369"/>
          <w:tblHeader/>
          <w:jc w:val="center"/>
        </w:trPr>
        <w:tc>
          <w:tcPr>
            <w:tcW w:w="850" w:type="dxa"/>
            <w:vMerge/>
            <w:shd w:val="clear" w:color="auto" w:fill="auto"/>
            <w:vAlign w:val="center"/>
          </w:tcPr>
          <w:p w:rsidR="00BA6C0F" w:rsidRDefault="00BA6C0F">
            <w:pPr>
              <w:spacing w:line="300" w:lineRule="exact"/>
            </w:pPr>
          </w:p>
        </w:tc>
        <w:tc>
          <w:tcPr>
            <w:tcW w:w="3402"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项目</w:t>
            </w:r>
          </w:p>
        </w:tc>
        <w:tc>
          <w:tcPr>
            <w:tcW w:w="1474"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金额</w:t>
            </w:r>
          </w:p>
        </w:tc>
        <w:tc>
          <w:tcPr>
            <w:tcW w:w="3402"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项目</w:t>
            </w:r>
          </w:p>
        </w:tc>
        <w:tc>
          <w:tcPr>
            <w:tcW w:w="1474"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合计</w:t>
            </w:r>
          </w:p>
        </w:tc>
        <w:tc>
          <w:tcPr>
            <w:tcW w:w="1474"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一般公共预算财政拨款</w:t>
            </w:r>
          </w:p>
        </w:tc>
        <w:tc>
          <w:tcPr>
            <w:tcW w:w="1474"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政府性基金预算财政拨款</w:t>
            </w:r>
          </w:p>
        </w:tc>
        <w:tc>
          <w:tcPr>
            <w:tcW w:w="1474"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国有资本经营预算财政拨款</w:t>
            </w:r>
          </w:p>
        </w:tc>
      </w:tr>
      <w:tr w:rsidR="00BA6C0F">
        <w:trPr>
          <w:trHeight w:val="369"/>
          <w:tblHeader/>
          <w:jc w:val="center"/>
        </w:trPr>
        <w:tc>
          <w:tcPr>
            <w:tcW w:w="850"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栏次</w:t>
            </w:r>
          </w:p>
        </w:tc>
        <w:tc>
          <w:tcPr>
            <w:tcW w:w="3402"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1</w:t>
            </w:r>
          </w:p>
        </w:tc>
        <w:tc>
          <w:tcPr>
            <w:tcW w:w="1474"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2</w:t>
            </w:r>
          </w:p>
        </w:tc>
        <w:tc>
          <w:tcPr>
            <w:tcW w:w="3402"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3</w:t>
            </w:r>
          </w:p>
        </w:tc>
        <w:tc>
          <w:tcPr>
            <w:tcW w:w="1474"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4</w:t>
            </w:r>
          </w:p>
        </w:tc>
        <w:tc>
          <w:tcPr>
            <w:tcW w:w="1474"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5</w:t>
            </w:r>
          </w:p>
        </w:tc>
        <w:tc>
          <w:tcPr>
            <w:tcW w:w="1474"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6</w:t>
            </w:r>
          </w:p>
        </w:tc>
        <w:tc>
          <w:tcPr>
            <w:tcW w:w="1474"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7</w:t>
            </w: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w:t>
            </w:r>
          </w:p>
        </w:tc>
        <w:tc>
          <w:tcPr>
            <w:tcW w:w="340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一、一般公共预算拨款</w:t>
            </w:r>
          </w:p>
        </w:tc>
        <w:tc>
          <w:tcPr>
            <w:tcW w:w="1474"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hint="eastAsia"/>
              </w:rPr>
              <w:t>741.92</w:t>
            </w:r>
          </w:p>
        </w:tc>
        <w:tc>
          <w:tcPr>
            <w:tcW w:w="340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一、一般公共服务支出</w:t>
            </w: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2</w:t>
            </w:r>
          </w:p>
        </w:tc>
        <w:tc>
          <w:tcPr>
            <w:tcW w:w="340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二、政府性基金预算拨款</w:t>
            </w: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340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二、外交支出</w:t>
            </w: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3</w:t>
            </w:r>
          </w:p>
        </w:tc>
        <w:tc>
          <w:tcPr>
            <w:tcW w:w="340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三、国有资本经营预算拨款</w:t>
            </w: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340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三、国防支出</w:t>
            </w: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4</w:t>
            </w:r>
          </w:p>
        </w:tc>
        <w:tc>
          <w:tcPr>
            <w:tcW w:w="3402" w:type="dxa"/>
            <w:shd w:val="clear" w:color="auto" w:fill="auto"/>
            <w:vAlign w:val="center"/>
          </w:tcPr>
          <w:p w:rsidR="00BA6C0F" w:rsidRDefault="00BA6C0F">
            <w:pPr>
              <w:spacing w:line="300" w:lineRule="exac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340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四、公共安全支出</w:t>
            </w: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5</w:t>
            </w:r>
          </w:p>
        </w:tc>
        <w:tc>
          <w:tcPr>
            <w:tcW w:w="3402" w:type="dxa"/>
            <w:shd w:val="clear" w:color="auto" w:fill="auto"/>
            <w:vAlign w:val="center"/>
          </w:tcPr>
          <w:p w:rsidR="00BA6C0F" w:rsidRDefault="00BA6C0F">
            <w:pPr>
              <w:spacing w:line="300" w:lineRule="exac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340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五、教育支出</w:t>
            </w: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6</w:t>
            </w:r>
          </w:p>
        </w:tc>
        <w:tc>
          <w:tcPr>
            <w:tcW w:w="3402" w:type="dxa"/>
            <w:shd w:val="clear" w:color="auto" w:fill="auto"/>
            <w:vAlign w:val="center"/>
          </w:tcPr>
          <w:p w:rsidR="00BA6C0F" w:rsidRDefault="00BA6C0F">
            <w:pPr>
              <w:spacing w:line="300" w:lineRule="exac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340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六、科学技术支出</w:t>
            </w: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7</w:t>
            </w:r>
          </w:p>
        </w:tc>
        <w:tc>
          <w:tcPr>
            <w:tcW w:w="3402" w:type="dxa"/>
            <w:shd w:val="clear" w:color="auto" w:fill="auto"/>
            <w:vAlign w:val="center"/>
          </w:tcPr>
          <w:p w:rsidR="00BA6C0F" w:rsidRDefault="00BA6C0F">
            <w:pPr>
              <w:spacing w:line="300" w:lineRule="exac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340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七、文化旅游体育与传媒支出</w:t>
            </w: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8</w:t>
            </w:r>
          </w:p>
        </w:tc>
        <w:tc>
          <w:tcPr>
            <w:tcW w:w="3402" w:type="dxa"/>
            <w:shd w:val="clear" w:color="auto" w:fill="auto"/>
            <w:vAlign w:val="center"/>
          </w:tcPr>
          <w:p w:rsidR="00BA6C0F" w:rsidRDefault="00BA6C0F">
            <w:pPr>
              <w:spacing w:line="300" w:lineRule="exac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340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八、社会保障和就业支出</w:t>
            </w:r>
          </w:p>
        </w:tc>
        <w:tc>
          <w:tcPr>
            <w:tcW w:w="1474"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rPr>
              <w:t>43.</w:t>
            </w:r>
            <w:r>
              <w:rPr>
                <w:rFonts w:ascii="方正书宋_GBK" w:eastAsia="方正书宋_GBK"/>
                <w:lang/>
              </w:rPr>
              <w:t>4</w:t>
            </w:r>
            <w:r>
              <w:rPr>
                <w:rFonts w:ascii="方正书宋_GBK" w:eastAsia="方正书宋_GBK"/>
              </w:rPr>
              <w:t>0</w:t>
            </w:r>
          </w:p>
        </w:tc>
        <w:tc>
          <w:tcPr>
            <w:tcW w:w="1474"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rPr>
              <w:t>43.</w:t>
            </w:r>
            <w:r>
              <w:rPr>
                <w:rFonts w:ascii="方正书宋_GBK" w:eastAsia="方正书宋_GBK"/>
                <w:lang/>
              </w:rPr>
              <w:t>4</w:t>
            </w:r>
            <w:r>
              <w:rPr>
                <w:rFonts w:ascii="方正书宋_GBK" w:eastAsia="方正书宋_GBK"/>
              </w:rPr>
              <w:t>0</w:t>
            </w: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9</w:t>
            </w:r>
          </w:p>
        </w:tc>
        <w:tc>
          <w:tcPr>
            <w:tcW w:w="3402" w:type="dxa"/>
            <w:shd w:val="clear" w:color="auto" w:fill="auto"/>
            <w:vAlign w:val="center"/>
          </w:tcPr>
          <w:p w:rsidR="00BA6C0F" w:rsidRDefault="00BA6C0F">
            <w:pPr>
              <w:spacing w:line="300" w:lineRule="exac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340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九、社会保险基金支出</w:t>
            </w: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10</w:t>
            </w:r>
          </w:p>
        </w:tc>
        <w:tc>
          <w:tcPr>
            <w:tcW w:w="3402" w:type="dxa"/>
            <w:shd w:val="clear" w:color="auto" w:fill="auto"/>
            <w:vAlign w:val="center"/>
          </w:tcPr>
          <w:p w:rsidR="00BA6C0F" w:rsidRDefault="00BA6C0F">
            <w:pPr>
              <w:spacing w:line="300" w:lineRule="exac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340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十、卫生健康支出</w:t>
            </w:r>
          </w:p>
        </w:tc>
        <w:tc>
          <w:tcPr>
            <w:tcW w:w="1474" w:type="dxa"/>
            <w:shd w:val="clear" w:color="auto" w:fill="auto"/>
            <w:vAlign w:val="center"/>
          </w:tcPr>
          <w:p w:rsidR="00BA6C0F" w:rsidRDefault="009527D8">
            <w:pPr>
              <w:spacing w:line="300" w:lineRule="exact"/>
              <w:jc w:val="right"/>
              <w:rPr>
                <w:rFonts w:ascii="方正书宋_GBK" w:eastAsia="方正书宋_GBK"/>
                <w:lang/>
              </w:rPr>
            </w:pPr>
            <w:r>
              <w:rPr>
                <w:rFonts w:ascii="方正书宋_GBK" w:eastAsia="方正书宋_GBK"/>
                <w:lang/>
              </w:rPr>
              <w:t>69.72</w:t>
            </w:r>
          </w:p>
        </w:tc>
        <w:tc>
          <w:tcPr>
            <w:tcW w:w="1474" w:type="dxa"/>
            <w:shd w:val="clear" w:color="auto" w:fill="auto"/>
            <w:vAlign w:val="center"/>
          </w:tcPr>
          <w:p w:rsidR="00BA6C0F" w:rsidRDefault="009527D8">
            <w:pPr>
              <w:spacing w:line="300" w:lineRule="exact"/>
              <w:jc w:val="right"/>
              <w:rPr>
                <w:rFonts w:ascii="方正书宋_GBK" w:eastAsia="方正书宋_GBK"/>
                <w:lang/>
              </w:rPr>
            </w:pPr>
            <w:r>
              <w:rPr>
                <w:rFonts w:ascii="方正书宋_GBK" w:eastAsia="方正书宋_GBK"/>
                <w:lang/>
              </w:rPr>
              <w:t>69.72</w:t>
            </w: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11</w:t>
            </w:r>
          </w:p>
        </w:tc>
        <w:tc>
          <w:tcPr>
            <w:tcW w:w="3402" w:type="dxa"/>
            <w:shd w:val="clear" w:color="auto" w:fill="auto"/>
            <w:vAlign w:val="center"/>
          </w:tcPr>
          <w:p w:rsidR="00BA6C0F" w:rsidRDefault="00BA6C0F">
            <w:pPr>
              <w:spacing w:line="300" w:lineRule="exac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340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十一、节能环保支出</w:t>
            </w: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lastRenderedPageBreak/>
              <w:t>12</w:t>
            </w:r>
          </w:p>
        </w:tc>
        <w:tc>
          <w:tcPr>
            <w:tcW w:w="3402" w:type="dxa"/>
            <w:shd w:val="clear" w:color="auto" w:fill="auto"/>
            <w:vAlign w:val="center"/>
          </w:tcPr>
          <w:p w:rsidR="00BA6C0F" w:rsidRDefault="00BA6C0F">
            <w:pPr>
              <w:spacing w:line="300" w:lineRule="exac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340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十二、城乡社区支出</w:t>
            </w: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13</w:t>
            </w:r>
          </w:p>
        </w:tc>
        <w:tc>
          <w:tcPr>
            <w:tcW w:w="3402" w:type="dxa"/>
            <w:shd w:val="clear" w:color="auto" w:fill="auto"/>
            <w:vAlign w:val="center"/>
          </w:tcPr>
          <w:p w:rsidR="00BA6C0F" w:rsidRDefault="00BA6C0F">
            <w:pPr>
              <w:spacing w:line="300" w:lineRule="exac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340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十三、农林水支出</w:t>
            </w:r>
          </w:p>
        </w:tc>
        <w:tc>
          <w:tcPr>
            <w:tcW w:w="1474"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rPr>
              <w:t>50.00</w:t>
            </w:r>
          </w:p>
        </w:tc>
        <w:tc>
          <w:tcPr>
            <w:tcW w:w="1474"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rPr>
              <w:t>50.00</w:t>
            </w: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14</w:t>
            </w:r>
          </w:p>
        </w:tc>
        <w:tc>
          <w:tcPr>
            <w:tcW w:w="3402" w:type="dxa"/>
            <w:shd w:val="clear" w:color="auto" w:fill="auto"/>
            <w:vAlign w:val="center"/>
          </w:tcPr>
          <w:p w:rsidR="00BA6C0F" w:rsidRDefault="00BA6C0F">
            <w:pPr>
              <w:spacing w:line="300" w:lineRule="exac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340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十四、交通运输支出</w:t>
            </w: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15</w:t>
            </w:r>
          </w:p>
        </w:tc>
        <w:tc>
          <w:tcPr>
            <w:tcW w:w="3402" w:type="dxa"/>
            <w:shd w:val="clear" w:color="auto" w:fill="auto"/>
            <w:vAlign w:val="center"/>
          </w:tcPr>
          <w:p w:rsidR="00BA6C0F" w:rsidRDefault="00BA6C0F">
            <w:pPr>
              <w:spacing w:line="300" w:lineRule="exac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340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十五、资源勘探工业信息等支出</w:t>
            </w: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16</w:t>
            </w:r>
          </w:p>
        </w:tc>
        <w:tc>
          <w:tcPr>
            <w:tcW w:w="3402" w:type="dxa"/>
            <w:shd w:val="clear" w:color="auto" w:fill="auto"/>
            <w:vAlign w:val="center"/>
          </w:tcPr>
          <w:p w:rsidR="00BA6C0F" w:rsidRDefault="00BA6C0F">
            <w:pPr>
              <w:spacing w:line="300" w:lineRule="exac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340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十六、商业服务业等支出</w:t>
            </w:r>
          </w:p>
        </w:tc>
        <w:tc>
          <w:tcPr>
            <w:tcW w:w="1474" w:type="dxa"/>
            <w:shd w:val="clear" w:color="auto" w:fill="auto"/>
            <w:vAlign w:val="center"/>
          </w:tcPr>
          <w:p w:rsidR="00BA6C0F" w:rsidRDefault="009527D8">
            <w:pPr>
              <w:spacing w:line="300" w:lineRule="exact"/>
              <w:jc w:val="right"/>
              <w:rPr>
                <w:rFonts w:ascii="方正书宋_GBK" w:eastAsia="方正书宋_GBK"/>
                <w:lang/>
              </w:rPr>
            </w:pPr>
            <w:r>
              <w:rPr>
                <w:rFonts w:ascii="方正书宋_GBK" w:eastAsia="方正书宋_GBK"/>
                <w:lang/>
              </w:rPr>
              <w:t>546.25</w:t>
            </w:r>
          </w:p>
        </w:tc>
        <w:tc>
          <w:tcPr>
            <w:tcW w:w="1474" w:type="dxa"/>
            <w:shd w:val="clear" w:color="auto" w:fill="auto"/>
            <w:vAlign w:val="center"/>
          </w:tcPr>
          <w:p w:rsidR="00BA6C0F" w:rsidRDefault="009527D8">
            <w:pPr>
              <w:spacing w:line="300" w:lineRule="exact"/>
              <w:jc w:val="right"/>
              <w:rPr>
                <w:rFonts w:ascii="方正书宋_GBK" w:eastAsia="方正书宋_GBK"/>
                <w:lang/>
              </w:rPr>
            </w:pPr>
            <w:r>
              <w:rPr>
                <w:rFonts w:ascii="方正书宋_GBK" w:eastAsia="方正书宋_GBK"/>
                <w:lang/>
              </w:rPr>
              <w:t>546.25</w:t>
            </w: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17</w:t>
            </w:r>
          </w:p>
        </w:tc>
        <w:tc>
          <w:tcPr>
            <w:tcW w:w="3402" w:type="dxa"/>
            <w:shd w:val="clear" w:color="auto" w:fill="auto"/>
            <w:vAlign w:val="center"/>
          </w:tcPr>
          <w:p w:rsidR="00BA6C0F" w:rsidRDefault="00BA6C0F">
            <w:pPr>
              <w:spacing w:line="300" w:lineRule="exac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340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十七、金融支出</w:t>
            </w: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18</w:t>
            </w:r>
          </w:p>
        </w:tc>
        <w:tc>
          <w:tcPr>
            <w:tcW w:w="3402" w:type="dxa"/>
            <w:shd w:val="clear" w:color="auto" w:fill="auto"/>
            <w:vAlign w:val="center"/>
          </w:tcPr>
          <w:p w:rsidR="00BA6C0F" w:rsidRDefault="00BA6C0F">
            <w:pPr>
              <w:spacing w:line="300" w:lineRule="exac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340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十八、援助其他地区支出</w:t>
            </w: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19</w:t>
            </w:r>
          </w:p>
        </w:tc>
        <w:tc>
          <w:tcPr>
            <w:tcW w:w="3402" w:type="dxa"/>
            <w:shd w:val="clear" w:color="auto" w:fill="auto"/>
            <w:vAlign w:val="center"/>
          </w:tcPr>
          <w:p w:rsidR="00BA6C0F" w:rsidRDefault="00BA6C0F">
            <w:pPr>
              <w:spacing w:line="300" w:lineRule="exac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340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十九、自然资源海洋气象等支出</w:t>
            </w: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20</w:t>
            </w:r>
          </w:p>
        </w:tc>
        <w:tc>
          <w:tcPr>
            <w:tcW w:w="3402" w:type="dxa"/>
            <w:shd w:val="clear" w:color="auto" w:fill="auto"/>
            <w:vAlign w:val="center"/>
          </w:tcPr>
          <w:p w:rsidR="00BA6C0F" w:rsidRDefault="00BA6C0F">
            <w:pPr>
              <w:spacing w:line="300" w:lineRule="exac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340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二十、住房保障支出</w:t>
            </w:r>
          </w:p>
        </w:tc>
        <w:tc>
          <w:tcPr>
            <w:tcW w:w="1474"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rPr>
              <w:t>32.</w:t>
            </w:r>
            <w:r>
              <w:rPr>
                <w:rFonts w:ascii="方正书宋_GBK" w:eastAsia="方正书宋_GBK" w:hint="eastAsia"/>
              </w:rPr>
              <w:t>55</w:t>
            </w:r>
          </w:p>
        </w:tc>
        <w:tc>
          <w:tcPr>
            <w:tcW w:w="1474"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rPr>
              <w:t>32.</w:t>
            </w:r>
            <w:r>
              <w:rPr>
                <w:rFonts w:ascii="方正书宋_GBK" w:eastAsia="方正书宋_GBK" w:hint="eastAsia"/>
              </w:rPr>
              <w:t>55</w:t>
            </w: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21</w:t>
            </w:r>
          </w:p>
        </w:tc>
        <w:tc>
          <w:tcPr>
            <w:tcW w:w="3402" w:type="dxa"/>
            <w:shd w:val="clear" w:color="auto" w:fill="auto"/>
            <w:vAlign w:val="center"/>
          </w:tcPr>
          <w:p w:rsidR="00BA6C0F" w:rsidRDefault="00BA6C0F">
            <w:pPr>
              <w:spacing w:line="300" w:lineRule="exac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340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二十一、粮油物资储备支出</w:t>
            </w: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22</w:t>
            </w:r>
          </w:p>
        </w:tc>
        <w:tc>
          <w:tcPr>
            <w:tcW w:w="3402" w:type="dxa"/>
            <w:shd w:val="clear" w:color="auto" w:fill="auto"/>
            <w:vAlign w:val="center"/>
          </w:tcPr>
          <w:p w:rsidR="00BA6C0F" w:rsidRDefault="00BA6C0F">
            <w:pPr>
              <w:spacing w:line="300" w:lineRule="exac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340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二十二、国有资本经营预算支出</w:t>
            </w: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23</w:t>
            </w:r>
          </w:p>
        </w:tc>
        <w:tc>
          <w:tcPr>
            <w:tcW w:w="3402" w:type="dxa"/>
            <w:shd w:val="clear" w:color="auto" w:fill="auto"/>
            <w:vAlign w:val="center"/>
          </w:tcPr>
          <w:p w:rsidR="00BA6C0F" w:rsidRDefault="00BA6C0F">
            <w:pPr>
              <w:spacing w:line="300" w:lineRule="exac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340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二十三、灾害防治及应急管理支出</w:t>
            </w: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lastRenderedPageBreak/>
              <w:t>24</w:t>
            </w:r>
          </w:p>
        </w:tc>
        <w:tc>
          <w:tcPr>
            <w:tcW w:w="3402" w:type="dxa"/>
            <w:shd w:val="clear" w:color="auto" w:fill="auto"/>
            <w:vAlign w:val="center"/>
          </w:tcPr>
          <w:p w:rsidR="00BA6C0F" w:rsidRDefault="00BA6C0F">
            <w:pPr>
              <w:spacing w:line="300" w:lineRule="exac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340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二十四、预备费</w:t>
            </w: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25</w:t>
            </w:r>
          </w:p>
        </w:tc>
        <w:tc>
          <w:tcPr>
            <w:tcW w:w="3402" w:type="dxa"/>
            <w:shd w:val="clear" w:color="auto" w:fill="auto"/>
            <w:vAlign w:val="center"/>
          </w:tcPr>
          <w:p w:rsidR="00BA6C0F" w:rsidRDefault="00BA6C0F">
            <w:pPr>
              <w:spacing w:line="300" w:lineRule="exac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340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二十五、其他支出</w:t>
            </w: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26</w:t>
            </w:r>
          </w:p>
        </w:tc>
        <w:tc>
          <w:tcPr>
            <w:tcW w:w="3402" w:type="dxa"/>
            <w:shd w:val="clear" w:color="auto" w:fill="auto"/>
            <w:vAlign w:val="center"/>
          </w:tcPr>
          <w:p w:rsidR="00BA6C0F" w:rsidRDefault="00BA6C0F">
            <w:pPr>
              <w:spacing w:line="300" w:lineRule="exac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340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二十六、转移性支出</w:t>
            </w: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27</w:t>
            </w:r>
          </w:p>
        </w:tc>
        <w:tc>
          <w:tcPr>
            <w:tcW w:w="3402" w:type="dxa"/>
            <w:shd w:val="clear" w:color="auto" w:fill="auto"/>
            <w:vAlign w:val="center"/>
          </w:tcPr>
          <w:p w:rsidR="00BA6C0F" w:rsidRDefault="00BA6C0F">
            <w:pPr>
              <w:spacing w:line="300" w:lineRule="exac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340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二十七、债务还本支出</w:t>
            </w: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28</w:t>
            </w:r>
          </w:p>
        </w:tc>
        <w:tc>
          <w:tcPr>
            <w:tcW w:w="3402" w:type="dxa"/>
            <w:shd w:val="clear" w:color="auto" w:fill="auto"/>
            <w:vAlign w:val="center"/>
          </w:tcPr>
          <w:p w:rsidR="00BA6C0F" w:rsidRDefault="00BA6C0F">
            <w:pPr>
              <w:spacing w:line="300" w:lineRule="exac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340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二十八、债务付息支出</w:t>
            </w: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29</w:t>
            </w:r>
          </w:p>
        </w:tc>
        <w:tc>
          <w:tcPr>
            <w:tcW w:w="3402" w:type="dxa"/>
            <w:shd w:val="clear" w:color="auto" w:fill="auto"/>
            <w:vAlign w:val="center"/>
          </w:tcPr>
          <w:p w:rsidR="00BA6C0F" w:rsidRDefault="00BA6C0F">
            <w:pPr>
              <w:spacing w:line="300" w:lineRule="exac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340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二十九、债务发行费用支出</w:t>
            </w: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30</w:t>
            </w:r>
          </w:p>
        </w:tc>
        <w:tc>
          <w:tcPr>
            <w:tcW w:w="3402" w:type="dxa"/>
            <w:shd w:val="clear" w:color="auto" w:fill="auto"/>
            <w:vAlign w:val="center"/>
          </w:tcPr>
          <w:p w:rsidR="00BA6C0F" w:rsidRDefault="00BA6C0F">
            <w:pPr>
              <w:spacing w:line="300" w:lineRule="exac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340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三十、抗疫特别国债安排的支出</w:t>
            </w: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31</w:t>
            </w:r>
          </w:p>
        </w:tc>
        <w:tc>
          <w:tcPr>
            <w:tcW w:w="3402"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本年收入合计</w:t>
            </w:r>
          </w:p>
        </w:tc>
        <w:tc>
          <w:tcPr>
            <w:tcW w:w="1474" w:type="dxa"/>
            <w:shd w:val="clear" w:color="auto" w:fill="auto"/>
            <w:vAlign w:val="center"/>
          </w:tcPr>
          <w:p w:rsidR="00BA6C0F" w:rsidRDefault="009527D8">
            <w:pPr>
              <w:spacing w:line="300" w:lineRule="exact"/>
              <w:jc w:val="right"/>
              <w:rPr>
                <w:rFonts w:ascii="方正书宋_GBK" w:eastAsia="方正书宋_GBK"/>
                <w:b/>
              </w:rPr>
            </w:pPr>
            <w:r>
              <w:rPr>
                <w:rFonts w:ascii="方正书宋_GBK" w:eastAsia="方正书宋_GBK"/>
                <w:b/>
                <w:lang/>
              </w:rPr>
              <w:t>741.92</w:t>
            </w:r>
          </w:p>
        </w:tc>
        <w:tc>
          <w:tcPr>
            <w:tcW w:w="3402"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本年支出合计</w:t>
            </w:r>
          </w:p>
        </w:tc>
        <w:tc>
          <w:tcPr>
            <w:tcW w:w="1474" w:type="dxa"/>
            <w:shd w:val="clear" w:color="auto" w:fill="auto"/>
            <w:vAlign w:val="center"/>
          </w:tcPr>
          <w:p w:rsidR="00BA6C0F" w:rsidRDefault="009527D8">
            <w:pPr>
              <w:spacing w:line="300" w:lineRule="exact"/>
              <w:jc w:val="right"/>
              <w:rPr>
                <w:rFonts w:ascii="方正书宋_GBK" w:eastAsia="方正书宋_GBK"/>
                <w:b/>
              </w:rPr>
            </w:pPr>
            <w:r>
              <w:rPr>
                <w:rFonts w:ascii="方正书宋_GBK" w:eastAsia="方正书宋_GBK"/>
                <w:b/>
                <w:lang/>
              </w:rPr>
              <w:t>741.92</w:t>
            </w:r>
          </w:p>
        </w:tc>
        <w:tc>
          <w:tcPr>
            <w:tcW w:w="1474" w:type="dxa"/>
            <w:shd w:val="clear" w:color="auto" w:fill="auto"/>
            <w:vAlign w:val="center"/>
          </w:tcPr>
          <w:p w:rsidR="00BA6C0F" w:rsidRDefault="009527D8">
            <w:pPr>
              <w:spacing w:line="300" w:lineRule="exact"/>
              <w:jc w:val="right"/>
              <w:rPr>
                <w:rFonts w:ascii="方正书宋_GBK" w:eastAsia="方正书宋_GBK"/>
                <w:b/>
              </w:rPr>
            </w:pPr>
            <w:r>
              <w:rPr>
                <w:rFonts w:ascii="方正书宋_GBK" w:eastAsia="方正书宋_GBK"/>
                <w:b/>
                <w:lang/>
              </w:rPr>
              <w:t>741.92</w:t>
            </w:r>
          </w:p>
        </w:tc>
        <w:tc>
          <w:tcPr>
            <w:tcW w:w="1474" w:type="dxa"/>
            <w:shd w:val="clear" w:color="auto" w:fill="auto"/>
            <w:vAlign w:val="center"/>
          </w:tcPr>
          <w:p w:rsidR="00BA6C0F" w:rsidRDefault="00BA6C0F">
            <w:pPr>
              <w:spacing w:line="300" w:lineRule="exact"/>
              <w:jc w:val="right"/>
              <w:rPr>
                <w:rFonts w:ascii="方正书宋_GBK" w:eastAsia="方正书宋_GBK"/>
                <w:b/>
              </w:rPr>
            </w:pPr>
          </w:p>
        </w:tc>
        <w:tc>
          <w:tcPr>
            <w:tcW w:w="1474" w:type="dxa"/>
            <w:shd w:val="clear" w:color="auto" w:fill="auto"/>
            <w:vAlign w:val="center"/>
          </w:tcPr>
          <w:p w:rsidR="00BA6C0F" w:rsidRDefault="00BA6C0F">
            <w:pPr>
              <w:spacing w:line="300" w:lineRule="exact"/>
              <w:jc w:val="right"/>
              <w:rPr>
                <w:rFonts w:ascii="方正书宋_GBK" w:eastAsia="方正书宋_GBK"/>
                <w:b/>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32</w:t>
            </w:r>
          </w:p>
        </w:tc>
        <w:tc>
          <w:tcPr>
            <w:tcW w:w="340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年初财政拨款结转和结余</w:t>
            </w: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340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年末财政拨款结转和结余</w:t>
            </w: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33</w:t>
            </w:r>
          </w:p>
        </w:tc>
        <w:tc>
          <w:tcPr>
            <w:tcW w:w="340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一、一般公共预算拨款</w:t>
            </w: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3402" w:type="dxa"/>
            <w:shd w:val="clear" w:color="auto" w:fill="auto"/>
            <w:vAlign w:val="center"/>
          </w:tcPr>
          <w:p w:rsidR="00BA6C0F" w:rsidRDefault="00BA6C0F">
            <w:pPr>
              <w:spacing w:line="300" w:lineRule="exac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34</w:t>
            </w:r>
          </w:p>
        </w:tc>
        <w:tc>
          <w:tcPr>
            <w:tcW w:w="340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二、政府性基金预算拨款</w:t>
            </w: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3402" w:type="dxa"/>
            <w:shd w:val="clear" w:color="auto" w:fill="auto"/>
            <w:vAlign w:val="center"/>
          </w:tcPr>
          <w:p w:rsidR="00BA6C0F" w:rsidRDefault="00BA6C0F">
            <w:pPr>
              <w:spacing w:line="300" w:lineRule="exac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35</w:t>
            </w:r>
          </w:p>
        </w:tc>
        <w:tc>
          <w:tcPr>
            <w:tcW w:w="3402"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三、国有资本经营预算拨款</w:t>
            </w: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3402" w:type="dxa"/>
            <w:shd w:val="clear" w:color="auto" w:fill="auto"/>
            <w:vAlign w:val="center"/>
          </w:tcPr>
          <w:p w:rsidR="00BA6C0F" w:rsidRDefault="00BA6C0F">
            <w:pPr>
              <w:spacing w:line="300" w:lineRule="exac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c>
          <w:tcPr>
            <w:tcW w:w="1474" w:type="dxa"/>
            <w:shd w:val="clear" w:color="auto" w:fill="auto"/>
            <w:vAlign w:val="center"/>
          </w:tcPr>
          <w:p w:rsidR="00BA6C0F" w:rsidRDefault="00BA6C0F">
            <w:pPr>
              <w:spacing w:line="300" w:lineRule="exact"/>
              <w:jc w:val="right"/>
              <w:rPr>
                <w:rFonts w:ascii="方正书宋_GBK" w:eastAsia="方正书宋_GBK"/>
              </w:rPr>
            </w:pPr>
          </w:p>
        </w:tc>
      </w:tr>
      <w:tr w:rsidR="00BA6C0F">
        <w:trPr>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36</w:t>
            </w:r>
          </w:p>
        </w:tc>
        <w:tc>
          <w:tcPr>
            <w:tcW w:w="3402"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收入总计</w:t>
            </w:r>
          </w:p>
        </w:tc>
        <w:tc>
          <w:tcPr>
            <w:tcW w:w="1474" w:type="dxa"/>
            <w:shd w:val="clear" w:color="auto" w:fill="auto"/>
            <w:vAlign w:val="center"/>
          </w:tcPr>
          <w:p w:rsidR="00BA6C0F" w:rsidRDefault="009527D8">
            <w:pPr>
              <w:spacing w:line="300" w:lineRule="exact"/>
              <w:jc w:val="right"/>
              <w:rPr>
                <w:rFonts w:ascii="方正书宋_GBK" w:eastAsia="方正书宋_GBK"/>
                <w:b/>
              </w:rPr>
            </w:pPr>
            <w:r>
              <w:rPr>
                <w:rFonts w:ascii="方正书宋_GBK" w:eastAsia="方正书宋_GBK"/>
                <w:b/>
                <w:lang/>
              </w:rPr>
              <w:t>741.92</w:t>
            </w:r>
          </w:p>
        </w:tc>
        <w:tc>
          <w:tcPr>
            <w:tcW w:w="3402"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支出总计</w:t>
            </w:r>
          </w:p>
        </w:tc>
        <w:tc>
          <w:tcPr>
            <w:tcW w:w="1474" w:type="dxa"/>
            <w:shd w:val="clear" w:color="auto" w:fill="auto"/>
            <w:vAlign w:val="center"/>
          </w:tcPr>
          <w:p w:rsidR="00BA6C0F" w:rsidRDefault="009527D8">
            <w:pPr>
              <w:spacing w:line="300" w:lineRule="exact"/>
              <w:jc w:val="right"/>
              <w:rPr>
                <w:rFonts w:ascii="方正书宋_GBK" w:eastAsia="方正书宋_GBK"/>
                <w:b/>
              </w:rPr>
            </w:pPr>
            <w:r>
              <w:rPr>
                <w:rFonts w:ascii="方正书宋_GBK" w:eastAsia="方正书宋_GBK"/>
                <w:b/>
                <w:lang/>
              </w:rPr>
              <w:t>741.92</w:t>
            </w:r>
          </w:p>
        </w:tc>
        <w:tc>
          <w:tcPr>
            <w:tcW w:w="1474" w:type="dxa"/>
            <w:shd w:val="clear" w:color="auto" w:fill="auto"/>
            <w:vAlign w:val="center"/>
          </w:tcPr>
          <w:p w:rsidR="00BA6C0F" w:rsidRDefault="009527D8">
            <w:pPr>
              <w:spacing w:line="300" w:lineRule="exact"/>
              <w:jc w:val="right"/>
              <w:rPr>
                <w:rFonts w:ascii="方正书宋_GBK" w:eastAsia="方正书宋_GBK"/>
                <w:b/>
              </w:rPr>
            </w:pPr>
            <w:r>
              <w:rPr>
                <w:rFonts w:ascii="方正书宋_GBK" w:eastAsia="方正书宋_GBK"/>
                <w:b/>
                <w:lang/>
              </w:rPr>
              <w:t>741.92</w:t>
            </w:r>
          </w:p>
        </w:tc>
        <w:tc>
          <w:tcPr>
            <w:tcW w:w="1474" w:type="dxa"/>
            <w:shd w:val="clear" w:color="auto" w:fill="auto"/>
            <w:vAlign w:val="center"/>
          </w:tcPr>
          <w:p w:rsidR="00BA6C0F" w:rsidRDefault="00BA6C0F">
            <w:pPr>
              <w:spacing w:line="300" w:lineRule="exact"/>
              <w:jc w:val="right"/>
              <w:rPr>
                <w:rFonts w:ascii="方正书宋_GBK" w:eastAsia="方正书宋_GBK"/>
                <w:b/>
              </w:rPr>
            </w:pPr>
          </w:p>
        </w:tc>
        <w:tc>
          <w:tcPr>
            <w:tcW w:w="1474" w:type="dxa"/>
            <w:shd w:val="clear" w:color="auto" w:fill="auto"/>
            <w:vAlign w:val="center"/>
          </w:tcPr>
          <w:p w:rsidR="00BA6C0F" w:rsidRDefault="00BA6C0F">
            <w:pPr>
              <w:spacing w:line="300" w:lineRule="exact"/>
              <w:jc w:val="right"/>
              <w:rPr>
                <w:rFonts w:ascii="方正书宋_GBK" w:eastAsia="方正书宋_GBK"/>
                <w:b/>
              </w:rPr>
            </w:pPr>
          </w:p>
        </w:tc>
      </w:tr>
    </w:tbl>
    <w:p w:rsidR="00BA6C0F" w:rsidRDefault="00BA6C0F">
      <w:pPr>
        <w:spacing w:line="300" w:lineRule="exact"/>
        <w:sectPr w:rsidR="00BA6C0F">
          <w:pgSz w:w="16839" w:h="11907" w:orient="landscape"/>
          <w:pgMar w:top="1361" w:right="1020" w:bottom="1134" w:left="1020" w:header="851" w:footer="992" w:gutter="0"/>
          <w:cols w:space="425"/>
          <w:docGrid w:type="lines" w:linePitch="312"/>
        </w:sectPr>
      </w:pPr>
    </w:p>
    <w:p w:rsidR="00BA6C0F" w:rsidRDefault="009527D8">
      <w:pPr>
        <w:jc w:val="center"/>
        <w:rPr>
          <w:rFonts w:hAnsi="宋体"/>
          <w:sz w:val="36"/>
        </w:rPr>
      </w:pPr>
      <w:r>
        <w:rPr>
          <w:rFonts w:ascii="方正小标宋_GBK" w:eastAsia="方正小标宋_GBK" w:hint="eastAsia"/>
          <w:sz w:val="36"/>
        </w:rPr>
        <w:lastRenderedPageBreak/>
        <w:t>单位预算一般公共预算财政拨款支出表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BA6C0F">
        <w:trPr>
          <w:cantSplit/>
          <w:trHeight w:val="369"/>
          <w:tblHeader/>
          <w:jc w:val="center"/>
        </w:trPr>
        <w:tc>
          <w:tcPr>
            <w:tcW w:w="6576" w:type="dxa"/>
            <w:gridSpan w:val="3"/>
            <w:tcBorders>
              <w:top w:val="single" w:sz="6" w:space="0" w:color="FFFFFF"/>
              <w:left w:val="single" w:sz="6" w:space="0" w:color="FFFFFF"/>
              <w:right w:val="single" w:sz="6" w:space="0" w:color="FFFFFF"/>
            </w:tcBorders>
            <w:shd w:val="clear" w:color="auto" w:fill="auto"/>
            <w:vAlign w:val="center"/>
          </w:tcPr>
          <w:p w:rsidR="00BA6C0F" w:rsidRDefault="009527D8">
            <w:pPr>
              <w:spacing w:line="300" w:lineRule="exact"/>
              <w:rPr>
                <w:rFonts w:ascii="方正小标宋_GBK" w:eastAsia="方正小标宋_GBK"/>
                <w:sz w:val="24"/>
              </w:rPr>
            </w:pPr>
            <w:r>
              <w:rPr>
                <w:rFonts w:ascii="方正小标宋_GBK" w:eastAsia="方正小标宋_GBK"/>
                <w:sz w:val="24"/>
              </w:rPr>
              <w:t>620001</w:t>
            </w:r>
            <w:r>
              <w:rPr>
                <w:rFonts w:ascii="方正小标宋_GBK" w:eastAsia="方正小标宋_GBK" w:hint="eastAsia"/>
                <w:sz w:val="24"/>
              </w:rPr>
              <w:t>唐山市供销合作总社本级</w:t>
            </w:r>
          </w:p>
        </w:tc>
        <w:tc>
          <w:tcPr>
            <w:tcW w:w="2551" w:type="dxa"/>
            <w:tcBorders>
              <w:top w:val="single" w:sz="6" w:space="0" w:color="FFFFFF"/>
              <w:left w:val="single" w:sz="6" w:space="0" w:color="FFFFFF"/>
              <w:right w:val="single" w:sz="6" w:space="0" w:color="FFFFFF"/>
            </w:tcBorders>
            <w:shd w:val="clear" w:color="auto" w:fill="auto"/>
            <w:vAlign w:val="center"/>
          </w:tcPr>
          <w:p w:rsidR="00BA6C0F" w:rsidRDefault="009527D8">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5102" w:type="dxa"/>
            <w:gridSpan w:val="2"/>
            <w:tcBorders>
              <w:top w:val="single" w:sz="6" w:space="0" w:color="FFFFFF"/>
              <w:left w:val="single" w:sz="6" w:space="0" w:color="FFFFFF"/>
              <w:right w:val="single" w:sz="6" w:space="0" w:color="FFFFFF"/>
            </w:tcBorders>
            <w:shd w:val="clear" w:color="auto" w:fill="auto"/>
            <w:vAlign w:val="center"/>
          </w:tcPr>
          <w:p w:rsidR="00BA6C0F" w:rsidRDefault="009527D8">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BA6C0F">
        <w:trPr>
          <w:cantSplit/>
          <w:trHeight w:val="369"/>
          <w:tblHeader/>
          <w:jc w:val="center"/>
        </w:trPr>
        <w:tc>
          <w:tcPr>
            <w:tcW w:w="850" w:type="dxa"/>
            <w:vMerge w:val="restart"/>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项目支出</w:t>
            </w:r>
          </w:p>
        </w:tc>
      </w:tr>
      <w:tr w:rsidR="00BA6C0F">
        <w:trPr>
          <w:cantSplit/>
          <w:trHeight w:val="369"/>
          <w:tblHeader/>
          <w:jc w:val="center"/>
        </w:trPr>
        <w:tc>
          <w:tcPr>
            <w:tcW w:w="850" w:type="dxa"/>
            <w:vMerge/>
            <w:shd w:val="clear" w:color="auto" w:fill="auto"/>
            <w:vAlign w:val="center"/>
          </w:tcPr>
          <w:p w:rsidR="00BA6C0F" w:rsidRDefault="00BA6C0F">
            <w:pPr>
              <w:spacing w:line="300" w:lineRule="exact"/>
            </w:pPr>
          </w:p>
        </w:tc>
        <w:tc>
          <w:tcPr>
            <w:tcW w:w="1191"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科目编码</w:t>
            </w:r>
          </w:p>
        </w:tc>
        <w:tc>
          <w:tcPr>
            <w:tcW w:w="4535"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shd w:val="clear" w:color="auto" w:fill="auto"/>
            <w:vAlign w:val="center"/>
          </w:tcPr>
          <w:p w:rsidR="00BA6C0F" w:rsidRDefault="00BA6C0F">
            <w:pPr>
              <w:spacing w:line="300" w:lineRule="exact"/>
            </w:pPr>
          </w:p>
        </w:tc>
        <w:tc>
          <w:tcPr>
            <w:tcW w:w="2551" w:type="dxa"/>
            <w:vMerge/>
            <w:shd w:val="clear" w:color="auto" w:fill="auto"/>
            <w:vAlign w:val="center"/>
          </w:tcPr>
          <w:p w:rsidR="00BA6C0F" w:rsidRDefault="00BA6C0F">
            <w:pPr>
              <w:spacing w:line="300" w:lineRule="exact"/>
            </w:pPr>
          </w:p>
        </w:tc>
        <w:tc>
          <w:tcPr>
            <w:tcW w:w="2551" w:type="dxa"/>
            <w:vMerge/>
            <w:shd w:val="clear" w:color="auto" w:fill="auto"/>
            <w:vAlign w:val="center"/>
          </w:tcPr>
          <w:p w:rsidR="00BA6C0F" w:rsidRDefault="00BA6C0F">
            <w:pPr>
              <w:spacing w:line="300" w:lineRule="exact"/>
            </w:pPr>
          </w:p>
        </w:tc>
      </w:tr>
      <w:tr w:rsidR="00BA6C0F">
        <w:trPr>
          <w:cantSplit/>
          <w:trHeight w:val="369"/>
          <w:tblHeader/>
          <w:jc w:val="center"/>
        </w:trPr>
        <w:tc>
          <w:tcPr>
            <w:tcW w:w="850"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栏次</w:t>
            </w:r>
          </w:p>
        </w:tc>
        <w:tc>
          <w:tcPr>
            <w:tcW w:w="1191"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5</w:t>
            </w: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vAlign w:val="center"/>
          </w:tcPr>
          <w:p w:rsidR="00BA6C0F" w:rsidRDefault="00BA6C0F">
            <w:pPr>
              <w:spacing w:line="300" w:lineRule="exact"/>
              <w:rPr>
                <w:rFonts w:ascii="方正书宋_GBK" w:eastAsia="方正书宋_GBK"/>
                <w:b/>
              </w:rPr>
            </w:pPr>
          </w:p>
        </w:tc>
        <w:tc>
          <w:tcPr>
            <w:tcW w:w="4535"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合计</w:t>
            </w:r>
          </w:p>
        </w:tc>
        <w:tc>
          <w:tcPr>
            <w:tcW w:w="2551" w:type="dxa"/>
            <w:shd w:val="clear" w:color="auto" w:fill="auto"/>
            <w:vAlign w:val="center"/>
          </w:tcPr>
          <w:p w:rsidR="00BA6C0F" w:rsidRDefault="009527D8">
            <w:pPr>
              <w:spacing w:line="300" w:lineRule="exact"/>
              <w:jc w:val="right"/>
              <w:rPr>
                <w:rFonts w:ascii="方正书宋_GBK" w:eastAsia="方正书宋_GBK"/>
                <w:b/>
                <w:kern w:val="2"/>
                <w:sz w:val="21"/>
                <w:szCs w:val="24"/>
              </w:rPr>
            </w:pPr>
            <w:r>
              <w:rPr>
                <w:rFonts w:ascii="方正书宋_GBK" w:eastAsia="方正书宋_GBK" w:hint="eastAsia"/>
                <w:b/>
              </w:rPr>
              <w:t>741.92</w:t>
            </w:r>
          </w:p>
        </w:tc>
        <w:tc>
          <w:tcPr>
            <w:tcW w:w="2551" w:type="dxa"/>
            <w:shd w:val="clear" w:color="auto" w:fill="auto"/>
            <w:vAlign w:val="center"/>
          </w:tcPr>
          <w:p w:rsidR="00BA6C0F" w:rsidRDefault="009527D8">
            <w:pPr>
              <w:spacing w:line="300" w:lineRule="exact"/>
              <w:jc w:val="right"/>
              <w:rPr>
                <w:rFonts w:ascii="方正书宋_GBK" w:eastAsia="方正书宋_GBK"/>
                <w:b/>
                <w:kern w:val="2"/>
                <w:sz w:val="21"/>
                <w:szCs w:val="24"/>
              </w:rPr>
            </w:pPr>
            <w:r>
              <w:rPr>
                <w:rFonts w:ascii="方正书宋_GBK" w:eastAsia="方正书宋_GBK" w:hint="eastAsia"/>
                <w:b/>
              </w:rPr>
              <w:t>691.92</w:t>
            </w:r>
          </w:p>
        </w:tc>
        <w:tc>
          <w:tcPr>
            <w:tcW w:w="2551" w:type="dxa"/>
            <w:shd w:val="clear" w:color="auto" w:fill="auto"/>
            <w:vAlign w:val="center"/>
          </w:tcPr>
          <w:p w:rsidR="00BA6C0F" w:rsidRDefault="009527D8">
            <w:pPr>
              <w:spacing w:line="300" w:lineRule="exact"/>
              <w:jc w:val="right"/>
              <w:rPr>
                <w:rFonts w:ascii="方正书宋_GBK" w:eastAsia="方正书宋_GBK"/>
                <w:b/>
                <w:kern w:val="2"/>
                <w:sz w:val="21"/>
                <w:szCs w:val="24"/>
              </w:rPr>
            </w:pPr>
            <w:r>
              <w:rPr>
                <w:rFonts w:ascii="方正书宋_GBK" w:eastAsia="方正书宋_GBK" w:hint="eastAsia"/>
                <w:b/>
              </w:rPr>
              <w:t>50</w:t>
            </w: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208</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社会保障和就业支出</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rPr>
              <w:t>43.</w:t>
            </w:r>
            <w:r>
              <w:rPr>
                <w:rFonts w:ascii="方正书宋_GBK" w:eastAsia="方正书宋_GBK"/>
                <w:lang/>
              </w:rPr>
              <w:t>4</w:t>
            </w:r>
            <w:r>
              <w:rPr>
                <w:rFonts w:ascii="方正书宋_GBK" w:eastAsia="方正书宋_GBK"/>
              </w:rPr>
              <w:t>0</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rPr>
              <w:t>43.</w:t>
            </w:r>
            <w:r>
              <w:rPr>
                <w:rFonts w:ascii="方正书宋_GBK" w:eastAsia="方正书宋_GBK"/>
                <w:lang/>
              </w:rPr>
              <w:t>4</w:t>
            </w:r>
            <w:r>
              <w:rPr>
                <w:rFonts w:ascii="方正书宋_GBK" w:eastAsia="方正书宋_GBK"/>
              </w:rPr>
              <w:t>0</w:t>
            </w:r>
          </w:p>
        </w:tc>
        <w:tc>
          <w:tcPr>
            <w:tcW w:w="2551" w:type="dxa"/>
            <w:shd w:val="clear" w:color="auto" w:fill="auto"/>
            <w:vAlign w:val="center"/>
          </w:tcPr>
          <w:p w:rsidR="00BA6C0F" w:rsidRDefault="00BA6C0F">
            <w:pPr>
              <w:spacing w:line="300" w:lineRule="exact"/>
              <w:jc w:val="right"/>
              <w:rPr>
                <w:rFonts w:ascii="方正书宋_GBK" w:eastAsia="方正书宋_GBK"/>
                <w:kern w:val="2"/>
                <w:sz w:val="21"/>
                <w:szCs w:val="24"/>
              </w:rPr>
            </w:pP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20805</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行政事业单位养老支出</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rPr>
              <w:t>43.</w:t>
            </w:r>
            <w:r>
              <w:rPr>
                <w:rFonts w:ascii="方正书宋_GBK" w:eastAsia="方正书宋_GBK"/>
                <w:lang/>
              </w:rPr>
              <w:t>4</w:t>
            </w:r>
            <w:r>
              <w:rPr>
                <w:rFonts w:ascii="方正书宋_GBK" w:eastAsia="方正书宋_GBK"/>
              </w:rPr>
              <w:t>0</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rPr>
              <w:t>43.</w:t>
            </w:r>
            <w:r>
              <w:rPr>
                <w:rFonts w:ascii="方正书宋_GBK" w:eastAsia="方正书宋_GBK"/>
                <w:lang/>
              </w:rPr>
              <w:t>4</w:t>
            </w:r>
            <w:r>
              <w:rPr>
                <w:rFonts w:ascii="方正书宋_GBK" w:eastAsia="方正书宋_GBK"/>
              </w:rPr>
              <w:t>0</w:t>
            </w:r>
          </w:p>
        </w:tc>
        <w:tc>
          <w:tcPr>
            <w:tcW w:w="2551" w:type="dxa"/>
            <w:shd w:val="clear" w:color="auto" w:fill="auto"/>
            <w:vAlign w:val="center"/>
          </w:tcPr>
          <w:p w:rsidR="00BA6C0F" w:rsidRDefault="00BA6C0F">
            <w:pPr>
              <w:spacing w:line="300" w:lineRule="exact"/>
              <w:jc w:val="right"/>
              <w:rPr>
                <w:rFonts w:ascii="方正书宋_GBK" w:eastAsia="方正书宋_GBK"/>
                <w:kern w:val="2"/>
                <w:sz w:val="21"/>
                <w:szCs w:val="24"/>
              </w:rPr>
            </w:pP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2080505</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机关事业单位基本养老保险缴费支出</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rPr>
              <w:t>43.</w:t>
            </w:r>
            <w:r>
              <w:rPr>
                <w:rFonts w:ascii="方正书宋_GBK" w:eastAsia="方正书宋_GBK"/>
                <w:lang/>
              </w:rPr>
              <w:t>4</w:t>
            </w:r>
            <w:r>
              <w:rPr>
                <w:rFonts w:ascii="方正书宋_GBK" w:eastAsia="方正书宋_GBK"/>
              </w:rPr>
              <w:t>0</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rPr>
              <w:t>43.</w:t>
            </w:r>
            <w:r>
              <w:rPr>
                <w:rFonts w:ascii="方正书宋_GBK" w:eastAsia="方正书宋_GBK"/>
                <w:lang/>
              </w:rPr>
              <w:t>4</w:t>
            </w:r>
            <w:r>
              <w:rPr>
                <w:rFonts w:ascii="方正书宋_GBK" w:eastAsia="方正书宋_GBK"/>
              </w:rPr>
              <w:t>0</w:t>
            </w:r>
          </w:p>
        </w:tc>
        <w:tc>
          <w:tcPr>
            <w:tcW w:w="2551" w:type="dxa"/>
            <w:shd w:val="clear" w:color="auto" w:fill="auto"/>
            <w:vAlign w:val="center"/>
          </w:tcPr>
          <w:p w:rsidR="00BA6C0F" w:rsidRDefault="00BA6C0F">
            <w:pPr>
              <w:spacing w:line="300" w:lineRule="exact"/>
              <w:jc w:val="right"/>
              <w:rPr>
                <w:rFonts w:ascii="方正书宋_GBK" w:eastAsia="方正书宋_GBK"/>
                <w:kern w:val="2"/>
                <w:sz w:val="21"/>
                <w:szCs w:val="24"/>
              </w:rPr>
            </w:pP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210</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卫生健康支出</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lang/>
              </w:rPr>
              <w:t>69.72</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lang/>
              </w:rPr>
              <w:t>69.72</w:t>
            </w:r>
          </w:p>
        </w:tc>
        <w:tc>
          <w:tcPr>
            <w:tcW w:w="2551" w:type="dxa"/>
            <w:shd w:val="clear" w:color="auto" w:fill="auto"/>
            <w:vAlign w:val="center"/>
          </w:tcPr>
          <w:p w:rsidR="00BA6C0F" w:rsidRDefault="00BA6C0F">
            <w:pPr>
              <w:spacing w:line="300" w:lineRule="exact"/>
              <w:jc w:val="right"/>
              <w:rPr>
                <w:rFonts w:ascii="方正书宋_GBK" w:eastAsia="方正书宋_GBK"/>
                <w:kern w:val="2"/>
                <w:sz w:val="21"/>
                <w:szCs w:val="24"/>
              </w:rPr>
            </w:pP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21011</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行政事业单位医疗</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lang/>
              </w:rPr>
              <w:t>69.72</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lang/>
              </w:rPr>
              <w:t>69.72</w:t>
            </w:r>
          </w:p>
        </w:tc>
        <w:tc>
          <w:tcPr>
            <w:tcW w:w="2551" w:type="dxa"/>
            <w:shd w:val="clear" w:color="auto" w:fill="auto"/>
            <w:vAlign w:val="center"/>
          </w:tcPr>
          <w:p w:rsidR="00BA6C0F" w:rsidRDefault="00BA6C0F">
            <w:pPr>
              <w:spacing w:line="300" w:lineRule="exact"/>
              <w:jc w:val="right"/>
              <w:rPr>
                <w:rFonts w:ascii="方正书宋_GBK" w:eastAsia="方正书宋_GBK"/>
                <w:kern w:val="2"/>
                <w:sz w:val="21"/>
                <w:szCs w:val="24"/>
              </w:rPr>
            </w:pP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2101101</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行政单位医疗</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lang/>
              </w:rPr>
              <w:t>69.72</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lang/>
              </w:rPr>
              <w:t>69.72</w:t>
            </w:r>
          </w:p>
        </w:tc>
        <w:tc>
          <w:tcPr>
            <w:tcW w:w="2551" w:type="dxa"/>
            <w:shd w:val="clear" w:color="auto" w:fill="auto"/>
            <w:vAlign w:val="center"/>
          </w:tcPr>
          <w:p w:rsidR="00BA6C0F" w:rsidRDefault="00BA6C0F">
            <w:pPr>
              <w:spacing w:line="300" w:lineRule="exact"/>
              <w:jc w:val="right"/>
              <w:rPr>
                <w:rFonts w:ascii="方正书宋_GBK" w:eastAsia="方正书宋_GBK"/>
                <w:kern w:val="2"/>
                <w:sz w:val="21"/>
                <w:szCs w:val="24"/>
              </w:rPr>
            </w:pP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213</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农林水支出</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rPr>
              <w:t>50.00</w:t>
            </w:r>
          </w:p>
        </w:tc>
        <w:tc>
          <w:tcPr>
            <w:tcW w:w="2551" w:type="dxa"/>
            <w:shd w:val="clear" w:color="auto" w:fill="auto"/>
            <w:vAlign w:val="center"/>
          </w:tcPr>
          <w:p w:rsidR="00BA6C0F" w:rsidRDefault="00BA6C0F">
            <w:pPr>
              <w:spacing w:line="300" w:lineRule="exact"/>
              <w:jc w:val="right"/>
              <w:rPr>
                <w:rFonts w:ascii="方正书宋_GBK" w:eastAsia="方正书宋_GBK"/>
                <w:kern w:val="2"/>
                <w:sz w:val="21"/>
                <w:szCs w:val="24"/>
              </w:rPr>
            </w:pP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rPr>
              <w:t>50.00</w:t>
            </w: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21307</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农村综合改革</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rPr>
              <w:t>50.00</w:t>
            </w:r>
          </w:p>
        </w:tc>
        <w:tc>
          <w:tcPr>
            <w:tcW w:w="2551" w:type="dxa"/>
            <w:shd w:val="clear" w:color="auto" w:fill="auto"/>
            <w:vAlign w:val="center"/>
          </w:tcPr>
          <w:p w:rsidR="00BA6C0F" w:rsidRDefault="00BA6C0F">
            <w:pPr>
              <w:spacing w:line="300" w:lineRule="exact"/>
              <w:jc w:val="right"/>
              <w:rPr>
                <w:rFonts w:ascii="方正书宋_GBK" w:eastAsia="方正书宋_GBK"/>
                <w:kern w:val="2"/>
                <w:sz w:val="21"/>
                <w:szCs w:val="24"/>
              </w:rPr>
            </w:pP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rPr>
              <w:t>50.00</w:t>
            </w: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10</w:t>
            </w:r>
          </w:p>
        </w:tc>
        <w:tc>
          <w:tcPr>
            <w:tcW w:w="119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2130799</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其他农村综合改革支出</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rPr>
              <w:t>50.00</w:t>
            </w:r>
          </w:p>
        </w:tc>
        <w:tc>
          <w:tcPr>
            <w:tcW w:w="2551" w:type="dxa"/>
            <w:shd w:val="clear" w:color="auto" w:fill="auto"/>
            <w:vAlign w:val="center"/>
          </w:tcPr>
          <w:p w:rsidR="00BA6C0F" w:rsidRDefault="00BA6C0F">
            <w:pPr>
              <w:spacing w:line="300" w:lineRule="exact"/>
              <w:jc w:val="right"/>
              <w:rPr>
                <w:rFonts w:ascii="方正书宋_GBK" w:eastAsia="方正书宋_GBK"/>
                <w:kern w:val="2"/>
                <w:sz w:val="21"/>
                <w:szCs w:val="24"/>
              </w:rPr>
            </w:pP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rPr>
              <w:t>50.00</w:t>
            </w: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11</w:t>
            </w:r>
          </w:p>
        </w:tc>
        <w:tc>
          <w:tcPr>
            <w:tcW w:w="119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216</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商业服务业等支出</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lang/>
              </w:rPr>
              <w:t>546.25</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lang/>
              </w:rPr>
              <w:t>546.25</w:t>
            </w:r>
          </w:p>
        </w:tc>
        <w:tc>
          <w:tcPr>
            <w:tcW w:w="2551" w:type="dxa"/>
            <w:shd w:val="clear" w:color="auto" w:fill="auto"/>
            <w:vAlign w:val="center"/>
          </w:tcPr>
          <w:p w:rsidR="00BA6C0F" w:rsidRDefault="00BA6C0F">
            <w:pPr>
              <w:spacing w:line="300" w:lineRule="exact"/>
              <w:jc w:val="right"/>
              <w:rPr>
                <w:rFonts w:ascii="方正书宋_GBK" w:eastAsia="方正书宋_GBK"/>
                <w:kern w:val="2"/>
                <w:sz w:val="21"/>
                <w:szCs w:val="24"/>
              </w:rPr>
            </w:pP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12</w:t>
            </w:r>
          </w:p>
        </w:tc>
        <w:tc>
          <w:tcPr>
            <w:tcW w:w="119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21602</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商业流通事务</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lang/>
              </w:rPr>
              <w:t>546.25</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lang/>
              </w:rPr>
              <w:t>546.25</w:t>
            </w:r>
          </w:p>
        </w:tc>
        <w:tc>
          <w:tcPr>
            <w:tcW w:w="2551" w:type="dxa"/>
            <w:shd w:val="clear" w:color="auto" w:fill="auto"/>
            <w:vAlign w:val="center"/>
          </w:tcPr>
          <w:p w:rsidR="00BA6C0F" w:rsidRDefault="00BA6C0F">
            <w:pPr>
              <w:spacing w:line="300" w:lineRule="exact"/>
              <w:jc w:val="right"/>
              <w:rPr>
                <w:rFonts w:ascii="方正书宋_GBK" w:eastAsia="方正书宋_GBK"/>
                <w:kern w:val="2"/>
                <w:sz w:val="21"/>
                <w:szCs w:val="24"/>
              </w:rPr>
            </w:pP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lastRenderedPageBreak/>
              <w:t>13</w:t>
            </w:r>
          </w:p>
        </w:tc>
        <w:tc>
          <w:tcPr>
            <w:tcW w:w="119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2160201</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行政运行</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lang/>
              </w:rPr>
              <w:t>546.25</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lang/>
              </w:rPr>
              <w:t>546.25</w:t>
            </w:r>
          </w:p>
        </w:tc>
        <w:tc>
          <w:tcPr>
            <w:tcW w:w="2551" w:type="dxa"/>
            <w:shd w:val="clear" w:color="auto" w:fill="auto"/>
            <w:vAlign w:val="center"/>
          </w:tcPr>
          <w:p w:rsidR="00BA6C0F" w:rsidRDefault="00BA6C0F">
            <w:pPr>
              <w:spacing w:line="300" w:lineRule="exact"/>
              <w:jc w:val="right"/>
              <w:rPr>
                <w:rFonts w:ascii="方正书宋_GBK" w:eastAsia="方正书宋_GBK"/>
                <w:kern w:val="2"/>
                <w:sz w:val="21"/>
                <w:szCs w:val="24"/>
                <w:lang/>
              </w:rPr>
            </w:pP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14</w:t>
            </w:r>
          </w:p>
        </w:tc>
        <w:tc>
          <w:tcPr>
            <w:tcW w:w="119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221</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住房保障支出</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lang/>
              </w:rPr>
            </w:pPr>
            <w:r>
              <w:rPr>
                <w:rFonts w:ascii="方正书宋_GBK" w:eastAsia="方正书宋_GBK"/>
              </w:rPr>
              <w:t>32.</w:t>
            </w:r>
            <w:r>
              <w:rPr>
                <w:rFonts w:ascii="方正书宋_GBK" w:eastAsia="方正书宋_GBK"/>
                <w:lang/>
              </w:rPr>
              <w:t>55</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lang/>
              </w:rPr>
            </w:pPr>
            <w:r>
              <w:rPr>
                <w:rFonts w:ascii="方正书宋_GBK" w:eastAsia="方正书宋_GBK"/>
              </w:rPr>
              <w:t>32.</w:t>
            </w:r>
            <w:r>
              <w:rPr>
                <w:rFonts w:ascii="方正书宋_GBK" w:eastAsia="方正书宋_GBK"/>
                <w:lang/>
              </w:rPr>
              <w:t>55</w:t>
            </w:r>
          </w:p>
        </w:tc>
        <w:tc>
          <w:tcPr>
            <w:tcW w:w="2551" w:type="dxa"/>
            <w:shd w:val="clear" w:color="auto" w:fill="auto"/>
            <w:vAlign w:val="center"/>
          </w:tcPr>
          <w:p w:rsidR="00BA6C0F" w:rsidRDefault="00BA6C0F">
            <w:pPr>
              <w:spacing w:line="300" w:lineRule="exact"/>
              <w:jc w:val="right"/>
              <w:rPr>
                <w:rFonts w:ascii="方正书宋_GBK" w:eastAsia="方正书宋_GBK"/>
                <w:kern w:val="2"/>
                <w:sz w:val="21"/>
                <w:szCs w:val="24"/>
              </w:rPr>
            </w:pP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15</w:t>
            </w:r>
          </w:p>
        </w:tc>
        <w:tc>
          <w:tcPr>
            <w:tcW w:w="119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22102</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住房改革支出</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rPr>
              <w:t>32.</w:t>
            </w:r>
            <w:r>
              <w:rPr>
                <w:rFonts w:ascii="方正书宋_GBK" w:eastAsia="方正书宋_GBK"/>
                <w:lang/>
              </w:rPr>
              <w:t>55</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rPr>
              <w:t>32.</w:t>
            </w:r>
            <w:r>
              <w:rPr>
                <w:rFonts w:ascii="方正书宋_GBK" w:eastAsia="方正书宋_GBK"/>
                <w:lang/>
              </w:rPr>
              <w:t>55</w:t>
            </w:r>
          </w:p>
        </w:tc>
        <w:tc>
          <w:tcPr>
            <w:tcW w:w="2551" w:type="dxa"/>
            <w:shd w:val="clear" w:color="auto" w:fill="auto"/>
            <w:vAlign w:val="center"/>
          </w:tcPr>
          <w:p w:rsidR="00BA6C0F" w:rsidRDefault="00BA6C0F">
            <w:pPr>
              <w:spacing w:line="300" w:lineRule="exact"/>
              <w:jc w:val="right"/>
              <w:rPr>
                <w:rFonts w:ascii="方正书宋_GBK" w:eastAsia="方正书宋_GBK"/>
                <w:kern w:val="2"/>
                <w:sz w:val="21"/>
                <w:szCs w:val="24"/>
              </w:rPr>
            </w:pP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16</w:t>
            </w:r>
          </w:p>
        </w:tc>
        <w:tc>
          <w:tcPr>
            <w:tcW w:w="119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2210201</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住房公积金</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rPr>
              <w:t>32.</w:t>
            </w:r>
            <w:r>
              <w:rPr>
                <w:rFonts w:ascii="方正书宋_GBK" w:eastAsia="方正书宋_GBK"/>
                <w:lang/>
              </w:rPr>
              <w:t>55</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rPr>
              <w:t>32.</w:t>
            </w:r>
            <w:r>
              <w:rPr>
                <w:rFonts w:ascii="方正书宋_GBK" w:eastAsia="方正书宋_GBK"/>
                <w:lang/>
              </w:rPr>
              <w:t>55</w:t>
            </w:r>
          </w:p>
        </w:tc>
        <w:tc>
          <w:tcPr>
            <w:tcW w:w="2551" w:type="dxa"/>
            <w:shd w:val="clear" w:color="auto" w:fill="auto"/>
            <w:vAlign w:val="center"/>
          </w:tcPr>
          <w:p w:rsidR="00BA6C0F" w:rsidRDefault="00BA6C0F">
            <w:pPr>
              <w:spacing w:line="300" w:lineRule="exact"/>
              <w:jc w:val="right"/>
              <w:rPr>
                <w:rFonts w:ascii="方正书宋_GBK" w:eastAsia="方正书宋_GBK"/>
                <w:kern w:val="2"/>
                <w:sz w:val="21"/>
                <w:szCs w:val="24"/>
              </w:rPr>
            </w:pPr>
          </w:p>
        </w:tc>
      </w:tr>
    </w:tbl>
    <w:p w:rsidR="00BA6C0F" w:rsidRDefault="00BA6C0F">
      <w:pPr>
        <w:spacing w:line="300" w:lineRule="exact"/>
        <w:sectPr w:rsidR="00BA6C0F">
          <w:pgSz w:w="16839" w:h="11907" w:orient="landscape"/>
          <w:pgMar w:top="1361" w:right="1020" w:bottom="1134" w:left="1020" w:header="851" w:footer="992" w:gutter="0"/>
          <w:cols w:space="425"/>
          <w:docGrid w:type="lines" w:linePitch="312"/>
        </w:sectPr>
      </w:pPr>
    </w:p>
    <w:p w:rsidR="00BA6C0F" w:rsidRDefault="009527D8">
      <w:pPr>
        <w:jc w:val="center"/>
        <w:rPr>
          <w:rFonts w:hAnsi="宋体"/>
          <w:sz w:val="36"/>
        </w:rPr>
      </w:pPr>
      <w:r>
        <w:rPr>
          <w:rFonts w:ascii="方正小标宋_GBK" w:eastAsia="方正小标宋_GBK" w:hint="eastAsia"/>
          <w:sz w:val="36"/>
        </w:rPr>
        <w:lastRenderedPageBreak/>
        <w:t>单位预算一般公共预算财政拨款基本支出表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BA6C0F">
        <w:trPr>
          <w:cantSplit/>
          <w:trHeight w:val="369"/>
          <w:tblHeader/>
          <w:jc w:val="center"/>
        </w:trPr>
        <w:tc>
          <w:tcPr>
            <w:tcW w:w="6576" w:type="dxa"/>
            <w:gridSpan w:val="3"/>
            <w:tcBorders>
              <w:top w:val="single" w:sz="6" w:space="0" w:color="FFFFFF"/>
              <w:left w:val="single" w:sz="6" w:space="0" w:color="FFFFFF"/>
              <w:right w:val="single" w:sz="6" w:space="0" w:color="FFFFFF"/>
            </w:tcBorders>
            <w:shd w:val="clear" w:color="auto" w:fill="auto"/>
            <w:vAlign w:val="center"/>
          </w:tcPr>
          <w:p w:rsidR="00BA6C0F" w:rsidRDefault="009527D8">
            <w:pPr>
              <w:spacing w:line="300" w:lineRule="exact"/>
              <w:rPr>
                <w:rFonts w:ascii="方正小标宋_GBK" w:eastAsia="方正小标宋_GBK"/>
                <w:sz w:val="24"/>
              </w:rPr>
            </w:pPr>
            <w:r>
              <w:rPr>
                <w:rFonts w:ascii="方正小标宋_GBK" w:eastAsia="方正小标宋_GBK"/>
                <w:sz w:val="24"/>
              </w:rPr>
              <w:t>620001</w:t>
            </w:r>
            <w:r>
              <w:rPr>
                <w:rFonts w:ascii="方正小标宋_GBK" w:eastAsia="方正小标宋_GBK" w:hint="eastAsia"/>
                <w:sz w:val="24"/>
              </w:rPr>
              <w:t>唐山市供销合作总社本级</w:t>
            </w:r>
          </w:p>
        </w:tc>
        <w:tc>
          <w:tcPr>
            <w:tcW w:w="2551" w:type="dxa"/>
            <w:tcBorders>
              <w:top w:val="single" w:sz="6" w:space="0" w:color="FFFFFF"/>
              <w:left w:val="single" w:sz="6" w:space="0" w:color="FFFFFF"/>
              <w:right w:val="single" w:sz="6" w:space="0" w:color="FFFFFF"/>
            </w:tcBorders>
            <w:shd w:val="clear" w:color="auto" w:fill="auto"/>
            <w:vAlign w:val="center"/>
          </w:tcPr>
          <w:p w:rsidR="00BA6C0F" w:rsidRDefault="009527D8">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5102" w:type="dxa"/>
            <w:gridSpan w:val="2"/>
            <w:tcBorders>
              <w:top w:val="single" w:sz="6" w:space="0" w:color="FFFFFF"/>
              <w:left w:val="single" w:sz="6" w:space="0" w:color="FFFFFF"/>
              <w:right w:val="single" w:sz="6" w:space="0" w:color="FFFFFF"/>
            </w:tcBorders>
            <w:shd w:val="clear" w:color="auto" w:fill="auto"/>
            <w:vAlign w:val="center"/>
          </w:tcPr>
          <w:p w:rsidR="00BA6C0F" w:rsidRDefault="009527D8">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BA6C0F">
        <w:trPr>
          <w:cantSplit/>
          <w:trHeight w:val="369"/>
          <w:tblHeader/>
          <w:jc w:val="center"/>
        </w:trPr>
        <w:tc>
          <w:tcPr>
            <w:tcW w:w="850" w:type="dxa"/>
            <w:vMerge w:val="restart"/>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支出部门经济分类科目</w:t>
            </w:r>
          </w:p>
        </w:tc>
        <w:tc>
          <w:tcPr>
            <w:tcW w:w="7653" w:type="dxa"/>
            <w:gridSpan w:val="3"/>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一般公共预算基本支出</w:t>
            </w:r>
          </w:p>
        </w:tc>
      </w:tr>
      <w:tr w:rsidR="00BA6C0F">
        <w:trPr>
          <w:cantSplit/>
          <w:trHeight w:val="369"/>
          <w:tblHeader/>
          <w:jc w:val="center"/>
        </w:trPr>
        <w:tc>
          <w:tcPr>
            <w:tcW w:w="850" w:type="dxa"/>
            <w:vMerge/>
            <w:shd w:val="clear" w:color="auto" w:fill="auto"/>
            <w:vAlign w:val="center"/>
          </w:tcPr>
          <w:p w:rsidR="00BA6C0F" w:rsidRDefault="00BA6C0F">
            <w:pPr>
              <w:spacing w:line="300" w:lineRule="exact"/>
            </w:pPr>
          </w:p>
        </w:tc>
        <w:tc>
          <w:tcPr>
            <w:tcW w:w="1191"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科目编码</w:t>
            </w:r>
          </w:p>
        </w:tc>
        <w:tc>
          <w:tcPr>
            <w:tcW w:w="4535"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科目名称</w:t>
            </w:r>
          </w:p>
        </w:tc>
        <w:tc>
          <w:tcPr>
            <w:tcW w:w="2551"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合计</w:t>
            </w:r>
          </w:p>
        </w:tc>
        <w:tc>
          <w:tcPr>
            <w:tcW w:w="2551"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人员经费</w:t>
            </w:r>
          </w:p>
        </w:tc>
        <w:tc>
          <w:tcPr>
            <w:tcW w:w="2551"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公用经费</w:t>
            </w:r>
          </w:p>
        </w:tc>
      </w:tr>
      <w:tr w:rsidR="00BA6C0F">
        <w:trPr>
          <w:cantSplit/>
          <w:trHeight w:val="369"/>
          <w:tblHeader/>
          <w:jc w:val="center"/>
        </w:trPr>
        <w:tc>
          <w:tcPr>
            <w:tcW w:w="850"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栏次</w:t>
            </w:r>
          </w:p>
        </w:tc>
        <w:tc>
          <w:tcPr>
            <w:tcW w:w="1191"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5</w:t>
            </w: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vAlign w:val="center"/>
          </w:tcPr>
          <w:p w:rsidR="00BA6C0F" w:rsidRDefault="00BA6C0F">
            <w:pPr>
              <w:spacing w:line="300" w:lineRule="exact"/>
              <w:rPr>
                <w:rFonts w:ascii="方正书宋_GBK" w:eastAsia="方正书宋_GBK"/>
                <w:b/>
              </w:rPr>
            </w:pPr>
          </w:p>
        </w:tc>
        <w:tc>
          <w:tcPr>
            <w:tcW w:w="4535"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合计</w:t>
            </w:r>
          </w:p>
        </w:tc>
        <w:tc>
          <w:tcPr>
            <w:tcW w:w="2551" w:type="dxa"/>
            <w:shd w:val="clear" w:color="auto" w:fill="auto"/>
            <w:vAlign w:val="center"/>
          </w:tcPr>
          <w:p w:rsidR="00BA6C0F" w:rsidRDefault="009527D8">
            <w:pPr>
              <w:spacing w:line="300" w:lineRule="exact"/>
              <w:jc w:val="right"/>
              <w:rPr>
                <w:rFonts w:ascii="方正书宋_GBK" w:eastAsia="方正书宋_GBK"/>
                <w:b/>
              </w:rPr>
            </w:pPr>
            <w:r>
              <w:rPr>
                <w:rFonts w:ascii="方正书宋_GBK" w:eastAsia="方正书宋_GBK" w:hint="eastAsia"/>
                <w:b/>
              </w:rPr>
              <w:t>691.92</w:t>
            </w:r>
          </w:p>
        </w:tc>
        <w:tc>
          <w:tcPr>
            <w:tcW w:w="2551" w:type="dxa"/>
            <w:shd w:val="clear" w:color="auto" w:fill="auto"/>
            <w:vAlign w:val="center"/>
          </w:tcPr>
          <w:p w:rsidR="00BA6C0F" w:rsidRDefault="009527D8">
            <w:pPr>
              <w:spacing w:line="300" w:lineRule="exact"/>
              <w:jc w:val="right"/>
              <w:rPr>
                <w:rFonts w:ascii="方正书宋_GBK" w:eastAsia="方正书宋_GBK"/>
                <w:b/>
              </w:rPr>
            </w:pPr>
            <w:r>
              <w:rPr>
                <w:rFonts w:ascii="方正书宋_GBK" w:eastAsia="方正书宋_GBK"/>
                <w:b/>
              </w:rPr>
              <w:t>5</w:t>
            </w:r>
            <w:r>
              <w:rPr>
                <w:rFonts w:ascii="方正书宋_GBK" w:eastAsia="方正书宋_GBK" w:hint="eastAsia"/>
                <w:b/>
              </w:rPr>
              <w:t>82.45</w:t>
            </w:r>
          </w:p>
        </w:tc>
        <w:tc>
          <w:tcPr>
            <w:tcW w:w="2551" w:type="dxa"/>
            <w:shd w:val="clear" w:color="auto" w:fill="auto"/>
            <w:vAlign w:val="center"/>
          </w:tcPr>
          <w:p w:rsidR="00BA6C0F" w:rsidRDefault="009527D8">
            <w:pPr>
              <w:spacing w:line="300" w:lineRule="exact"/>
              <w:jc w:val="right"/>
              <w:rPr>
                <w:rFonts w:ascii="方正书宋_GBK" w:eastAsia="方正书宋_GBK"/>
                <w:b/>
              </w:rPr>
            </w:pPr>
            <w:r>
              <w:rPr>
                <w:rFonts w:ascii="方正书宋_GBK" w:eastAsia="方正书宋_GBK" w:hint="eastAsia"/>
                <w:b/>
              </w:rPr>
              <w:t>109.47</w:t>
            </w: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301</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工资福利支出</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hint="eastAsia"/>
              </w:rPr>
              <w:t>448.68</w:t>
            </w:r>
          </w:p>
        </w:tc>
        <w:tc>
          <w:tcPr>
            <w:tcW w:w="2551"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hint="eastAsia"/>
              </w:rPr>
              <w:t>448.68</w:t>
            </w:r>
          </w:p>
        </w:tc>
        <w:tc>
          <w:tcPr>
            <w:tcW w:w="2551" w:type="dxa"/>
            <w:shd w:val="clear" w:color="auto" w:fill="auto"/>
            <w:vAlign w:val="center"/>
          </w:tcPr>
          <w:p w:rsidR="00BA6C0F" w:rsidRDefault="00BA6C0F">
            <w:pPr>
              <w:spacing w:line="300" w:lineRule="exact"/>
              <w:jc w:val="right"/>
              <w:rPr>
                <w:rFonts w:ascii="方正书宋_GBK" w:eastAsia="方正书宋_GBK"/>
              </w:rPr>
            </w:pP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30101</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基本工资</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hint="eastAsia"/>
              </w:rPr>
              <w:t>139.10</w:t>
            </w:r>
          </w:p>
        </w:tc>
        <w:tc>
          <w:tcPr>
            <w:tcW w:w="2551"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hint="eastAsia"/>
              </w:rPr>
              <w:t>139.10</w:t>
            </w:r>
          </w:p>
        </w:tc>
        <w:tc>
          <w:tcPr>
            <w:tcW w:w="2551" w:type="dxa"/>
            <w:shd w:val="clear" w:color="auto" w:fill="auto"/>
            <w:vAlign w:val="center"/>
          </w:tcPr>
          <w:p w:rsidR="00BA6C0F" w:rsidRDefault="00BA6C0F">
            <w:pPr>
              <w:spacing w:line="300" w:lineRule="exact"/>
              <w:jc w:val="right"/>
              <w:rPr>
                <w:rFonts w:ascii="方正书宋_GBK" w:eastAsia="方正书宋_GBK"/>
              </w:rPr>
            </w:pP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30102</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津贴补贴</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hint="eastAsia"/>
              </w:rPr>
              <w:t>150.28</w:t>
            </w:r>
          </w:p>
        </w:tc>
        <w:tc>
          <w:tcPr>
            <w:tcW w:w="2551"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hint="eastAsia"/>
              </w:rPr>
              <w:t>150.28</w:t>
            </w:r>
          </w:p>
        </w:tc>
        <w:tc>
          <w:tcPr>
            <w:tcW w:w="2551" w:type="dxa"/>
            <w:shd w:val="clear" w:color="auto" w:fill="auto"/>
            <w:vAlign w:val="center"/>
          </w:tcPr>
          <w:p w:rsidR="00BA6C0F" w:rsidRDefault="00BA6C0F">
            <w:pPr>
              <w:spacing w:line="300" w:lineRule="exact"/>
              <w:jc w:val="right"/>
              <w:rPr>
                <w:rFonts w:ascii="方正书宋_GBK" w:eastAsia="方正书宋_GBK"/>
              </w:rPr>
            </w:pP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30103</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奖金</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hint="eastAsia"/>
              </w:rPr>
              <w:t>11.59</w:t>
            </w:r>
          </w:p>
        </w:tc>
        <w:tc>
          <w:tcPr>
            <w:tcW w:w="2551"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hint="eastAsia"/>
              </w:rPr>
              <w:t>11.59</w:t>
            </w:r>
          </w:p>
        </w:tc>
        <w:tc>
          <w:tcPr>
            <w:tcW w:w="2551" w:type="dxa"/>
            <w:shd w:val="clear" w:color="auto" w:fill="auto"/>
            <w:vAlign w:val="center"/>
          </w:tcPr>
          <w:p w:rsidR="00BA6C0F" w:rsidRDefault="00BA6C0F">
            <w:pPr>
              <w:spacing w:line="300" w:lineRule="exact"/>
              <w:jc w:val="right"/>
              <w:rPr>
                <w:rFonts w:ascii="方正书宋_GBK" w:eastAsia="方正书宋_GBK"/>
              </w:rPr>
            </w:pP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30108</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机关事业单位基本养老保险缴费</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rPr>
              <w:t>43.</w:t>
            </w:r>
            <w:r>
              <w:rPr>
                <w:rFonts w:ascii="方正书宋_GBK" w:eastAsia="方正书宋_GBK" w:hint="eastAsia"/>
              </w:rPr>
              <w:t>4</w:t>
            </w:r>
            <w:r>
              <w:rPr>
                <w:rFonts w:ascii="方正书宋_GBK" w:eastAsia="方正书宋_GBK"/>
              </w:rPr>
              <w:t>0</w:t>
            </w:r>
          </w:p>
        </w:tc>
        <w:tc>
          <w:tcPr>
            <w:tcW w:w="2551"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rPr>
              <w:t>43.</w:t>
            </w:r>
            <w:r>
              <w:rPr>
                <w:rFonts w:ascii="方正书宋_GBK" w:eastAsia="方正书宋_GBK" w:hint="eastAsia"/>
              </w:rPr>
              <w:t>4</w:t>
            </w:r>
            <w:r>
              <w:rPr>
                <w:rFonts w:ascii="方正书宋_GBK" w:eastAsia="方正书宋_GBK"/>
              </w:rPr>
              <w:t>0</w:t>
            </w:r>
          </w:p>
        </w:tc>
        <w:tc>
          <w:tcPr>
            <w:tcW w:w="2551" w:type="dxa"/>
            <w:shd w:val="clear" w:color="auto" w:fill="auto"/>
            <w:vAlign w:val="center"/>
          </w:tcPr>
          <w:p w:rsidR="00BA6C0F" w:rsidRDefault="00BA6C0F">
            <w:pPr>
              <w:spacing w:line="300" w:lineRule="exact"/>
              <w:jc w:val="right"/>
              <w:rPr>
                <w:rFonts w:ascii="方正书宋_GBK" w:eastAsia="方正书宋_GBK"/>
              </w:rPr>
            </w:pP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30110</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职工基本医疗保险缴费</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hint="eastAsia"/>
              </w:rPr>
              <w:t>18.99</w:t>
            </w:r>
          </w:p>
        </w:tc>
        <w:tc>
          <w:tcPr>
            <w:tcW w:w="2551"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hint="eastAsia"/>
              </w:rPr>
              <w:t>18.99</w:t>
            </w:r>
          </w:p>
        </w:tc>
        <w:tc>
          <w:tcPr>
            <w:tcW w:w="2551" w:type="dxa"/>
            <w:shd w:val="clear" w:color="auto" w:fill="auto"/>
            <w:vAlign w:val="center"/>
          </w:tcPr>
          <w:p w:rsidR="00BA6C0F" w:rsidRDefault="00BA6C0F">
            <w:pPr>
              <w:spacing w:line="300" w:lineRule="exact"/>
              <w:jc w:val="right"/>
              <w:rPr>
                <w:rFonts w:ascii="方正书宋_GBK" w:eastAsia="方正书宋_GBK"/>
              </w:rPr>
            </w:pP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30111</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公务员医疗补助缴费</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hint="eastAsia"/>
              </w:rPr>
              <w:t>50.73</w:t>
            </w:r>
          </w:p>
        </w:tc>
        <w:tc>
          <w:tcPr>
            <w:tcW w:w="2551"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hint="eastAsia"/>
              </w:rPr>
              <w:t>50.73</w:t>
            </w:r>
          </w:p>
        </w:tc>
        <w:tc>
          <w:tcPr>
            <w:tcW w:w="2551" w:type="dxa"/>
            <w:shd w:val="clear" w:color="auto" w:fill="auto"/>
            <w:vAlign w:val="center"/>
          </w:tcPr>
          <w:p w:rsidR="00BA6C0F" w:rsidRDefault="00BA6C0F">
            <w:pPr>
              <w:spacing w:line="300" w:lineRule="exact"/>
              <w:jc w:val="right"/>
              <w:rPr>
                <w:rFonts w:ascii="方正书宋_GBK" w:eastAsia="方正书宋_GBK"/>
              </w:rPr>
            </w:pP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30112</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其他社会保障缴费</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hint="eastAsia"/>
              </w:rPr>
              <w:t>2.04</w:t>
            </w:r>
          </w:p>
        </w:tc>
        <w:tc>
          <w:tcPr>
            <w:tcW w:w="2551"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hint="eastAsia"/>
              </w:rPr>
              <w:t>2.04</w:t>
            </w:r>
          </w:p>
        </w:tc>
        <w:tc>
          <w:tcPr>
            <w:tcW w:w="2551" w:type="dxa"/>
            <w:shd w:val="clear" w:color="auto" w:fill="auto"/>
            <w:vAlign w:val="center"/>
          </w:tcPr>
          <w:p w:rsidR="00BA6C0F" w:rsidRDefault="00BA6C0F">
            <w:pPr>
              <w:spacing w:line="300" w:lineRule="exact"/>
              <w:jc w:val="right"/>
              <w:rPr>
                <w:rFonts w:ascii="方正书宋_GBK" w:eastAsia="方正书宋_GBK"/>
              </w:rPr>
            </w:pP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10</w:t>
            </w:r>
          </w:p>
        </w:tc>
        <w:tc>
          <w:tcPr>
            <w:tcW w:w="119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30113</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住房公积金</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hint="eastAsia"/>
              </w:rPr>
              <w:t>32.55</w:t>
            </w:r>
          </w:p>
        </w:tc>
        <w:tc>
          <w:tcPr>
            <w:tcW w:w="2551"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hint="eastAsia"/>
              </w:rPr>
              <w:t>32.55</w:t>
            </w:r>
          </w:p>
        </w:tc>
        <w:tc>
          <w:tcPr>
            <w:tcW w:w="2551" w:type="dxa"/>
            <w:shd w:val="clear" w:color="auto" w:fill="auto"/>
            <w:vAlign w:val="center"/>
          </w:tcPr>
          <w:p w:rsidR="00BA6C0F" w:rsidRDefault="00BA6C0F">
            <w:pPr>
              <w:spacing w:line="300" w:lineRule="exact"/>
              <w:jc w:val="right"/>
              <w:rPr>
                <w:rFonts w:ascii="方正书宋_GBK" w:eastAsia="方正书宋_GBK"/>
              </w:rPr>
            </w:pP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11</w:t>
            </w:r>
          </w:p>
        </w:tc>
        <w:tc>
          <w:tcPr>
            <w:tcW w:w="119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302</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商品和服务支出</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hint="eastAsia"/>
              </w:rPr>
              <w:t>107.56</w:t>
            </w:r>
          </w:p>
        </w:tc>
        <w:tc>
          <w:tcPr>
            <w:tcW w:w="2551" w:type="dxa"/>
            <w:shd w:val="clear" w:color="auto" w:fill="auto"/>
            <w:vAlign w:val="center"/>
          </w:tcPr>
          <w:p w:rsidR="00BA6C0F" w:rsidRDefault="00BA6C0F">
            <w:pPr>
              <w:spacing w:line="300" w:lineRule="exact"/>
              <w:jc w:val="right"/>
              <w:rPr>
                <w:rFonts w:ascii="方正书宋_GBK" w:eastAsia="方正书宋_GBK"/>
              </w:rPr>
            </w:pPr>
          </w:p>
        </w:tc>
        <w:tc>
          <w:tcPr>
            <w:tcW w:w="2551"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hint="eastAsia"/>
              </w:rPr>
              <w:t>107.56</w:t>
            </w: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12</w:t>
            </w:r>
          </w:p>
        </w:tc>
        <w:tc>
          <w:tcPr>
            <w:tcW w:w="119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30201</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办公费</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hint="eastAsia"/>
              </w:rPr>
              <w:t>2.42</w:t>
            </w:r>
          </w:p>
        </w:tc>
        <w:tc>
          <w:tcPr>
            <w:tcW w:w="2551" w:type="dxa"/>
            <w:shd w:val="clear" w:color="auto" w:fill="auto"/>
            <w:vAlign w:val="center"/>
          </w:tcPr>
          <w:p w:rsidR="00BA6C0F" w:rsidRDefault="00BA6C0F">
            <w:pPr>
              <w:spacing w:line="300" w:lineRule="exact"/>
              <w:jc w:val="right"/>
              <w:rPr>
                <w:rFonts w:ascii="方正书宋_GBK" w:eastAsia="方正书宋_GBK"/>
              </w:rPr>
            </w:pPr>
          </w:p>
        </w:tc>
        <w:tc>
          <w:tcPr>
            <w:tcW w:w="2551"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hint="eastAsia"/>
              </w:rPr>
              <w:t>2.42</w:t>
            </w: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lastRenderedPageBreak/>
              <w:t>13</w:t>
            </w:r>
          </w:p>
        </w:tc>
        <w:tc>
          <w:tcPr>
            <w:tcW w:w="119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30205</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水费</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rPr>
              <w:t>0.20</w:t>
            </w:r>
          </w:p>
        </w:tc>
        <w:tc>
          <w:tcPr>
            <w:tcW w:w="2551" w:type="dxa"/>
            <w:shd w:val="clear" w:color="auto" w:fill="auto"/>
            <w:vAlign w:val="center"/>
          </w:tcPr>
          <w:p w:rsidR="00BA6C0F" w:rsidRDefault="00BA6C0F">
            <w:pPr>
              <w:spacing w:line="300" w:lineRule="exact"/>
              <w:jc w:val="right"/>
              <w:rPr>
                <w:rFonts w:ascii="方正书宋_GBK" w:eastAsia="方正书宋_GBK"/>
              </w:rPr>
            </w:pPr>
          </w:p>
        </w:tc>
        <w:tc>
          <w:tcPr>
            <w:tcW w:w="2551"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rPr>
              <w:t>0.20</w:t>
            </w: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14</w:t>
            </w:r>
          </w:p>
        </w:tc>
        <w:tc>
          <w:tcPr>
            <w:tcW w:w="119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30206</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电费</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rPr>
              <w:t>10.90</w:t>
            </w:r>
          </w:p>
        </w:tc>
        <w:tc>
          <w:tcPr>
            <w:tcW w:w="2551" w:type="dxa"/>
            <w:shd w:val="clear" w:color="auto" w:fill="auto"/>
            <w:vAlign w:val="center"/>
          </w:tcPr>
          <w:p w:rsidR="00BA6C0F" w:rsidRDefault="00BA6C0F">
            <w:pPr>
              <w:spacing w:line="300" w:lineRule="exact"/>
              <w:jc w:val="right"/>
              <w:rPr>
                <w:rFonts w:ascii="方正书宋_GBK" w:eastAsia="方正书宋_GBK"/>
              </w:rPr>
            </w:pPr>
          </w:p>
        </w:tc>
        <w:tc>
          <w:tcPr>
            <w:tcW w:w="2551"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rPr>
              <w:t>10.90</w:t>
            </w: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15</w:t>
            </w:r>
          </w:p>
        </w:tc>
        <w:tc>
          <w:tcPr>
            <w:tcW w:w="119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30207</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邮电费</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hint="eastAsia"/>
              </w:rPr>
              <w:t>19.44</w:t>
            </w:r>
          </w:p>
        </w:tc>
        <w:tc>
          <w:tcPr>
            <w:tcW w:w="2551" w:type="dxa"/>
            <w:shd w:val="clear" w:color="auto" w:fill="auto"/>
            <w:vAlign w:val="center"/>
          </w:tcPr>
          <w:p w:rsidR="00BA6C0F" w:rsidRDefault="00BA6C0F">
            <w:pPr>
              <w:spacing w:line="300" w:lineRule="exact"/>
              <w:jc w:val="right"/>
              <w:rPr>
                <w:rFonts w:ascii="方正书宋_GBK" w:eastAsia="方正书宋_GBK"/>
              </w:rPr>
            </w:pPr>
          </w:p>
        </w:tc>
        <w:tc>
          <w:tcPr>
            <w:tcW w:w="2551"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hint="eastAsia"/>
              </w:rPr>
              <w:t>19.44</w:t>
            </w: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16</w:t>
            </w:r>
          </w:p>
        </w:tc>
        <w:tc>
          <w:tcPr>
            <w:tcW w:w="119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30208</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取暖费</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rPr>
              <w:t>7.00</w:t>
            </w:r>
          </w:p>
        </w:tc>
        <w:tc>
          <w:tcPr>
            <w:tcW w:w="2551" w:type="dxa"/>
            <w:shd w:val="clear" w:color="auto" w:fill="auto"/>
            <w:vAlign w:val="center"/>
          </w:tcPr>
          <w:p w:rsidR="00BA6C0F" w:rsidRDefault="00BA6C0F">
            <w:pPr>
              <w:spacing w:line="300" w:lineRule="exact"/>
              <w:jc w:val="right"/>
              <w:rPr>
                <w:rFonts w:ascii="方正书宋_GBK" w:eastAsia="方正书宋_GBK"/>
              </w:rPr>
            </w:pPr>
          </w:p>
        </w:tc>
        <w:tc>
          <w:tcPr>
            <w:tcW w:w="2551"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rPr>
              <w:t>7.00</w:t>
            </w: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17</w:t>
            </w:r>
          </w:p>
        </w:tc>
        <w:tc>
          <w:tcPr>
            <w:tcW w:w="119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30209</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物业管理费</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rPr>
              <w:t>1.65</w:t>
            </w:r>
          </w:p>
        </w:tc>
        <w:tc>
          <w:tcPr>
            <w:tcW w:w="2551" w:type="dxa"/>
            <w:shd w:val="clear" w:color="auto" w:fill="auto"/>
            <w:vAlign w:val="center"/>
          </w:tcPr>
          <w:p w:rsidR="00BA6C0F" w:rsidRDefault="00BA6C0F">
            <w:pPr>
              <w:spacing w:line="300" w:lineRule="exact"/>
              <w:jc w:val="right"/>
              <w:rPr>
                <w:rFonts w:ascii="方正书宋_GBK" w:eastAsia="方正书宋_GBK"/>
              </w:rPr>
            </w:pPr>
          </w:p>
        </w:tc>
        <w:tc>
          <w:tcPr>
            <w:tcW w:w="2551"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rPr>
              <w:t>1.65</w:t>
            </w: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18</w:t>
            </w:r>
          </w:p>
        </w:tc>
        <w:tc>
          <w:tcPr>
            <w:tcW w:w="119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30211</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差旅费</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hint="eastAsia"/>
              </w:rPr>
              <w:t>4.74</w:t>
            </w:r>
          </w:p>
        </w:tc>
        <w:tc>
          <w:tcPr>
            <w:tcW w:w="2551" w:type="dxa"/>
            <w:shd w:val="clear" w:color="auto" w:fill="auto"/>
            <w:vAlign w:val="center"/>
          </w:tcPr>
          <w:p w:rsidR="00BA6C0F" w:rsidRDefault="00BA6C0F">
            <w:pPr>
              <w:spacing w:line="300" w:lineRule="exact"/>
              <w:jc w:val="right"/>
              <w:rPr>
                <w:rFonts w:ascii="方正书宋_GBK" w:eastAsia="方正书宋_GBK"/>
              </w:rPr>
            </w:pPr>
          </w:p>
        </w:tc>
        <w:tc>
          <w:tcPr>
            <w:tcW w:w="2551"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hint="eastAsia"/>
              </w:rPr>
              <w:t>4.74</w:t>
            </w: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19</w:t>
            </w:r>
          </w:p>
        </w:tc>
        <w:tc>
          <w:tcPr>
            <w:tcW w:w="119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30213</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维修</w:t>
            </w:r>
            <w:r>
              <w:rPr>
                <w:rFonts w:ascii="方正书宋_GBK" w:eastAsia="方正书宋_GBK"/>
              </w:rPr>
              <w:t>(</w:t>
            </w:r>
            <w:r>
              <w:rPr>
                <w:rFonts w:ascii="方正书宋_GBK" w:eastAsia="方正书宋_GBK" w:hint="eastAsia"/>
              </w:rPr>
              <w:t>护</w:t>
            </w:r>
            <w:r>
              <w:rPr>
                <w:rFonts w:ascii="方正书宋_GBK" w:eastAsia="方正书宋_GBK"/>
              </w:rPr>
              <w:t>)</w:t>
            </w:r>
            <w:r>
              <w:rPr>
                <w:rFonts w:ascii="方正书宋_GBK" w:eastAsia="方正书宋_GBK" w:hint="eastAsia"/>
              </w:rPr>
              <w:t>费</w:t>
            </w:r>
          </w:p>
        </w:tc>
        <w:tc>
          <w:tcPr>
            <w:tcW w:w="2551"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rPr>
              <w:t>0.95</w:t>
            </w:r>
          </w:p>
        </w:tc>
        <w:tc>
          <w:tcPr>
            <w:tcW w:w="2551" w:type="dxa"/>
            <w:shd w:val="clear" w:color="auto" w:fill="auto"/>
            <w:vAlign w:val="center"/>
          </w:tcPr>
          <w:p w:rsidR="00BA6C0F" w:rsidRDefault="00BA6C0F">
            <w:pPr>
              <w:spacing w:line="300" w:lineRule="exact"/>
              <w:jc w:val="right"/>
              <w:rPr>
                <w:rFonts w:ascii="方正书宋_GBK" w:eastAsia="方正书宋_GBK"/>
              </w:rPr>
            </w:pPr>
          </w:p>
        </w:tc>
        <w:tc>
          <w:tcPr>
            <w:tcW w:w="2551"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rPr>
              <w:t>0.95</w:t>
            </w: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kern w:val="2"/>
                <w:sz w:val="21"/>
                <w:szCs w:val="24"/>
              </w:rPr>
            </w:pPr>
            <w:r>
              <w:rPr>
                <w:rFonts w:ascii="方正书宋_GBK" w:eastAsia="方正书宋_GBK"/>
              </w:rPr>
              <w:t>20</w:t>
            </w:r>
          </w:p>
        </w:tc>
        <w:tc>
          <w:tcPr>
            <w:tcW w:w="1191" w:type="dxa"/>
            <w:shd w:val="clear" w:color="auto" w:fill="auto"/>
            <w:vAlign w:val="center"/>
          </w:tcPr>
          <w:p w:rsidR="00BA6C0F" w:rsidRDefault="009527D8">
            <w:pPr>
              <w:rPr>
                <w:rFonts w:ascii="方正书宋_GBK" w:eastAsia="方正书宋_GBK"/>
                <w:kern w:val="2"/>
                <w:sz w:val="21"/>
                <w:szCs w:val="24"/>
              </w:rPr>
            </w:pPr>
            <w:r>
              <w:rPr>
                <w:rFonts w:ascii="方正书宋_GBK" w:eastAsia="方正书宋_GBK" w:hint="eastAsia"/>
              </w:rPr>
              <w:t>30215</w:t>
            </w:r>
          </w:p>
        </w:tc>
        <w:tc>
          <w:tcPr>
            <w:tcW w:w="4535" w:type="dxa"/>
            <w:shd w:val="clear" w:color="auto" w:fill="auto"/>
            <w:vAlign w:val="center"/>
          </w:tcPr>
          <w:p w:rsidR="00BA6C0F" w:rsidRDefault="009527D8">
            <w:pPr>
              <w:rPr>
                <w:rFonts w:ascii="方正书宋_GBK" w:eastAsia="方正书宋_GBK"/>
                <w:kern w:val="2"/>
                <w:sz w:val="21"/>
                <w:szCs w:val="24"/>
              </w:rPr>
            </w:pPr>
            <w:r>
              <w:rPr>
                <w:rFonts w:ascii="方正书宋_GBK" w:eastAsia="方正书宋_GBK" w:hint="eastAsia"/>
              </w:rPr>
              <w:t>会议费</w:t>
            </w:r>
          </w:p>
        </w:tc>
        <w:tc>
          <w:tcPr>
            <w:tcW w:w="2551"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hint="eastAsia"/>
              </w:rPr>
              <w:t>1.82</w:t>
            </w:r>
          </w:p>
        </w:tc>
        <w:tc>
          <w:tcPr>
            <w:tcW w:w="2551" w:type="dxa"/>
            <w:shd w:val="clear" w:color="auto" w:fill="auto"/>
            <w:vAlign w:val="center"/>
          </w:tcPr>
          <w:p w:rsidR="00BA6C0F" w:rsidRDefault="00BA6C0F">
            <w:pPr>
              <w:spacing w:line="300" w:lineRule="exact"/>
              <w:jc w:val="right"/>
              <w:rPr>
                <w:rFonts w:ascii="方正书宋_GBK" w:eastAsia="方正书宋_GBK"/>
              </w:rPr>
            </w:pPr>
          </w:p>
        </w:tc>
        <w:tc>
          <w:tcPr>
            <w:tcW w:w="2551"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hint="eastAsia"/>
              </w:rPr>
              <w:t>1.82</w:t>
            </w: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21</w:t>
            </w:r>
          </w:p>
        </w:tc>
        <w:tc>
          <w:tcPr>
            <w:tcW w:w="119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30216</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培训费</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hint="eastAsia"/>
              </w:rPr>
              <w:t>2.60</w:t>
            </w:r>
          </w:p>
        </w:tc>
        <w:tc>
          <w:tcPr>
            <w:tcW w:w="2551" w:type="dxa"/>
            <w:shd w:val="clear" w:color="auto" w:fill="auto"/>
            <w:vAlign w:val="center"/>
          </w:tcPr>
          <w:p w:rsidR="00BA6C0F" w:rsidRDefault="00BA6C0F">
            <w:pPr>
              <w:spacing w:line="300" w:lineRule="exact"/>
              <w:jc w:val="right"/>
              <w:rPr>
                <w:rFonts w:ascii="方正书宋_GBK" w:eastAsia="方正书宋_GBK"/>
              </w:rPr>
            </w:pPr>
          </w:p>
        </w:tc>
        <w:tc>
          <w:tcPr>
            <w:tcW w:w="2551"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hint="eastAsia"/>
              </w:rPr>
              <w:t>2.60</w:t>
            </w: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22</w:t>
            </w:r>
          </w:p>
        </w:tc>
        <w:tc>
          <w:tcPr>
            <w:tcW w:w="119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30217</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公务接待费</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hint="eastAsia"/>
              </w:rPr>
              <w:t>0.58</w:t>
            </w:r>
          </w:p>
        </w:tc>
        <w:tc>
          <w:tcPr>
            <w:tcW w:w="2551" w:type="dxa"/>
            <w:shd w:val="clear" w:color="auto" w:fill="auto"/>
            <w:vAlign w:val="center"/>
          </w:tcPr>
          <w:p w:rsidR="00BA6C0F" w:rsidRDefault="00BA6C0F">
            <w:pPr>
              <w:spacing w:line="300" w:lineRule="exact"/>
              <w:jc w:val="right"/>
              <w:rPr>
                <w:rFonts w:ascii="方正书宋_GBK" w:eastAsia="方正书宋_GBK"/>
              </w:rPr>
            </w:pPr>
          </w:p>
        </w:tc>
        <w:tc>
          <w:tcPr>
            <w:tcW w:w="2551"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hint="eastAsia"/>
              </w:rPr>
              <w:t>0.58</w:t>
            </w: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23</w:t>
            </w:r>
          </w:p>
        </w:tc>
        <w:tc>
          <w:tcPr>
            <w:tcW w:w="119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30228</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工会经费</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hint="eastAsia"/>
              </w:rPr>
              <w:t>3.12</w:t>
            </w:r>
          </w:p>
        </w:tc>
        <w:tc>
          <w:tcPr>
            <w:tcW w:w="2551" w:type="dxa"/>
            <w:shd w:val="clear" w:color="auto" w:fill="auto"/>
            <w:vAlign w:val="center"/>
          </w:tcPr>
          <w:p w:rsidR="00BA6C0F" w:rsidRDefault="00BA6C0F">
            <w:pPr>
              <w:spacing w:line="300" w:lineRule="exact"/>
              <w:jc w:val="right"/>
              <w:rPr>
                <w:rFonts w:ascii="方正书宋_GBK" w:eastAsia="方正书宋_GBK"/>
              </w:rPr>
            </w:pPr>
          </w:p>
        </w:tc>
        <w:tc>
          <w:tcPr>
            <w:tcW w:w="2551"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hint="eastAsia"/>
              </w:rPr>
              <w:t>3.12</w:t>
            </w: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24</w:t>
            </w:r>
          </w:p>
        </w:tc>
        <w:tc>
          <w:tcPr>
            <w:tcW w:w="119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30229</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福利费</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hint="eastAsia"/>
              </w:rPr>
              <w:t>3.48</w:t>
            </w:r>
          </w:p>
        </w:tc>
        <w:tc>
          <w:tcPr>
            <w:tcW w:w="2551" w:type="dxa"/>
            <w:shd w:val="clear" w:color="auto" w:fill="auto"/>
            <w:vAlign w:val="center"/>
          </w:tcPr>
          <w:p w:rsidR="00BA6C0F" w:rsidRDefault="00BA6C0F">
            <w:pPr>
              <w:spacing w:line="300" w:lineRule="exact"/>
              <w:jc w:val="right"/>
              <w:rPr>
                <w:rFonts w:ascii="方正书宋_GBK" w:eastAsia="方正书宋_GBK"/>
              </w:rPr>
            </w:pPr>
          </w:p>
        </w:tc>
        <w:tc>
          <w:tcPr>
            <w:tcW w:w="2551"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hint="eastAsia"/>
              </w:rPr>
              <w:t>3.48</w:t>
            </w: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25</w:t>
            </w:r>
          </w:p>
        </w:tc>
        <w:tc>
          <w:tcPr>
            <w:tcW w:w="119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30231</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公务用车运行维护费</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hint="eastAsia"/>
              </w:rPr>
              <w:t>9.02</w:t>
            </w:r>
          </w:p>
        </w:tc>
        <w:tc>
          <w:tcPr>
            <w:tcW w:w="2551" w:type="dxa"/>
            <w:shd w:val="clear" w:color="auto" w:fill="auto"/>
            <w:vAlign w:val="center"/>
          </w:tcPr>
          <w:p w:rsidR="00BA6C0F" w:rsidRDefault="00BA6C0F">
            <w:pPr>
              <w:spacing w:line="300" w:lineRule="exact"/>
              <w:jc w:val="right"/>
              <w:rPr>
                <w:rFonts w:ascii="方正书宋_GBK" w:eastAsia="方正书宋_GBK"/>
              </w:rPr>
            </w:pPr>
          </w:p>
        </w:tc>
        <w:tc>
          <w:tcPr>
            <w:tcW w:w="2551"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hint="eastAsia"/>
              </w:rPr>
              <w:t>9.02</w:t>
            </w: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26</w:t>
            </w:r>
          </w:p>
        </w:tc>
        <w:tc>
          <w:tcPr>
            <w:tcW w:w="119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30239</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其他交通费用</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rPr>
              <w:t>23.84</w:t>
            </w:r>
          </w:p>
        </w:tc>
        <w:tc>
          <w:tcPr>
            <w:tcW w:w="2551" w:type="dxa"/>
            <w:shd w:val="clear" w:color="auto" w:fill="auto"/>
            <w:vAlign w:val="center"/>
          </w:tcPr>
          <w:p w:rsidR="00BA6C0F" w:rsidRDefault="00BA6C0F">
            <w:pPr>
              <w:spacing w:line="300" w:lineRule="exact"/>
              <w:jc w:val="right"/>
              <w:rPr>
                <w:rFonts w:ascii="方正书宋_GBK" w:eastAsia="方正书宋_GBK"/>
              </w:rPr>
            </w:pPr>
          </w:p>
        </w:tc>
        <w:tc>
          <w:tcPr>
            <w:tcW w:w="2551"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rPr>
              <w:t>23.84</w:t>
            </w: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lastRenderedPageBreak/>
              <w:t>27</w:t>
            </w:r>
          </w:p>
        </w:tc>
        <w:tc>
          <w:tcPr>
            <w:tcW w:w="119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30299</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其他商品和服务支出</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hint="eastAsia"/>
              </w:rPr>
              <w:t>15.80</w:t>
            </w:r>
          </w:p>
        </w:tc>
        <w:tc>
          <w:tcPr>
            <w:tcW w:w="2551" w:type="dxa"/>
            <w:shd w:val="clear" w:color="auto" w:fill="auto"/>
            <w:vAlign w:val="center"/>
          </w:tcPr>
          <w:p w:rsidR="00BA6C0F" w:rsidRDefault="00BA6C0F">
            <w:pPr>
              <w:spacing w:line="300" w:lineRule="exact"/>
              <w:jc w:val="right"/>
              <w:rPr>
                <w:rFonts w:ascii="方正书宋_GBK" w:eastAsia="方正书宋_GBK"/>
              </w:rPr>
            </w:pPr>
          </w:p>
        </w:tc>
        <w:tc>
          <w:tcPr>
            <w:tcW w:w="2551"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hint="eastAsia"/>
              </w:rPr>
              <w:t>15.80</w:t>
            </w: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28</w:t>
            </w:r>
          </w:p>
        </w:tc>
        <w:tc>
          <w:tcPr>
            <w:tcW w:w="119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303</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对个人和家庭的补助</w:t>
            </w:r>
          </w:p>
        </w:tc>
        <w:tc>
          <w:tcPr>
            <w:tcW w:w="2551"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hint="eastAsia"/>
              </w:rPr>
              <w:t>133.77</w:t>
            </w:r>
          </w:p>
        </w:tc>
        <w:tc>
          <w:tcPr>
            <w:tcW w:w="2551"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hint="eastAsia"/>
              </w:rPr>
              <w:t>133.77</w:t>
            </w:r>
          </w:p>
        </w:tc>
        <w:tc>
          <w:tcPr>
            <w:tcW w:w="2551" w:type="dxa"/>
            <w:shd w:val="clear" w:color="auto" w:fill="auto"/>
            <w:vAlign w:val="center"/>
          </w:tcPr>
          <w:p w:rsidR="00BA6C0F" w:rsidRDefault="00BA6C0F">
            <w:pPr>
              <w:spacing w:line="300" w:lineRule="exact"/>
              <w:jc w:val="right"/>
              <w:rPr>
                <w:rFonts w:ascii="方正书宋_GBK" w:eastAsia="方正书宋_GBK"/>
              </w:rPr>
            </w:pP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29</w:t>
            </w:r>
          </w:p>
        </w:tc>
        <w:tc>
          <w:tcPr>
            <w:tcW w:w="119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30301</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离休费</w:t>
            </w:r>
          </w:p>
        </w:tc>
        <w:tc>
          <w:tcPr>
            <w:tcW w:w="2551"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hint="eastAsia"/>
              </w:rPr>
              <w:t>71.68</w:t>
            </w:r>
          </w:p>
        </w:tc>
        <w:tc>
          <w:tcPr>
            <w:tcW w:w="2551"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hint="eastAsia"/>
              </w:rPr>
              <w:t>71.68</w:t>
            </w:r>
          </w:p>
        </w:tc>
        <w:tc>
          <w:tcPr>
            <w:tcW w:w="2551" w:type="dxa"/>
            <w:shd w:val="clear" w:color="auto" w:fill="auto"/>
            <w:vAlign w:val="center"/>
          </w:tcPr>
          <w:p w:rsidR="00BA6C0F" w:rsidRDefault="00BA6C0F">
            <w:pPr>
              <w:spacing w:line="300" w:lineRule="exact"/>
              <w:jc w:val="right"/>
              <w:rPr>
                <w:rFonts w:ascii="方正书宋_GBK" w:eastAsia="方正书宋_GBK"/>
              </w:rPr>
            </w:pP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30</w:t>
            </w:r>
          </w:p>
        </w:tc>
        <w:tc>
          <w:tcPr>
            <w:tcW w:w="119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30302</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退休费</w:t>
            </w:r>
          </w:p>
        </w:tc>
        <w:tc>
          <w:tcPr>
            <w:tcW w:w="2551"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hint="eastAsia"/>
              </w:rPr>
              <w:t>56.97</w:t>
            </w:r>
          </w:p>
        </w:tc>
        <w:tc>
          <w:tcPr>
            <w:tcW w:w="2551"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hint="eastAsia"/>
              </w:rPr>
              <w:t>56.97</w:t>
            </w:r>
          </w:p>
        </w:tc>
        <w:tc>
          <w:tcPr>
            <w:tcW w:w="2551" w:type="dxa"/>
            <w:shd w:val="clear" w:color="auto" w:fill="auto"/>
            <w:vAlign w:val="center"/>
          </w:tcPr>
          <w:p w:rsidR="00BA6C0F" w:rsidRDefault="00BA6C0F">
            <w:pPr>
              <w:spacing w:line="300" w:lineRule="exact"/>
              <w:jc w:val="right"/>
              <w:rPr>
                <w:rFonts w:ascii="方正书宋_GBK" w:eastAsia="方正书宋_GBK"/>
              </w:rPr>
            </w:pP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31</w:t>
            </w:r>
          </w:p>
        </w:tc>
        <w:tc>
          <w:tcPr>
            <w:tcW w:w="119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30305</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生活补助</w:t>
            </w:r>
          </w:p>
        </w:tc>
        <w:tc>
          <w:tcPr>
            <w:tcW w:w="2551"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hint="eastAsia"/>
              </w:rPr>
              <w:t>4.99</w:t>
            </w:r>
          </w:p>
        </w:tc>
        <w:tc>
          <w:tcPr>
            <w:tcW w:w="2551"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hint="eastAsia"/>
              </w:rPr>
              <w:t>4.99</w:t>
            </w:r>
          </w:p>
        </w:tc>
        <w:tc>
          <w:tcPr>
            <w:tcW w:w="2551" w:type="dxa"/>
            <w:shd w:val="clear" w:color="auto" w:fill="auto"/>
            <w:vAlign w:val="center"/>
          </w:tcPr>
          <w:p w:rsidR="00BA6C0F" w:rsidRDefault="00BA6C0F">
            <w:pPr>
              <w:spacing w:line="300" w:lineRule="exact"/>
              <w:jc w:val="right"/>
              <w:rPr>
                <w:rFonts w:ascii="方正书宋_GBK" w:eastAsia="方正书宋_GBK"/>
              </w:rPr>
            </w:pP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3</w:t>
            </w:r>
            <w:r>
              <w:rPr>
                <w:rFonts w:ascii="方正书宋_GBK" w:eastAsia="方正书宋_GBK" w:hint="eastAsia"/>
              </w:rPr>
              <w:t>2</w:t>
            </w:r>
          </w:p>
        </w:tc>
        <w:tc>
          <w:tcPr>
            <w:tcW w:w="119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30309</w:t>
            </w:r>
          </w:p>
        </w:tc>
        <w:tc>
          <w:tcPr>
            <w:tcW w:w="45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奖励金</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rPr>
              <w:t>0.1</w:t>
            </w:r>
            <w:r>
              <w:rPr>
                <w:rFonts w:ascii="方正书宋_GBK" w:eastAsia="方正书宋_GBK" w:hint="eastAsia"/>
              </w:rPr>
              <w:t>3</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rPr>
              <w:t>0.1</w:t>
            </w:r>
            <w:r>
              <w:rPr>
                <w:rFonts w:ascii="方正书宋_GBK" w:eastAsia="方正书宋_GBK" w:hint="eastAsia"/>
              </w:rPr>
              <w:t>3</w:t>
            </w:r>
          </w:p>
        </w:tc>
        <w:tc>
          <w:tcPr>
            <w:tcW w:w="2551" w:type="dxa"/>
            <w:shd w:val="clear" w:color="auto" w:fill="auto"/>
            <w:vAlign w:val="center"/>
          </w:tcPr>
          <w:p w:rsidR="00BA6C0F" w:rsidRDefault="00BA6C0F">
            <w:pPr>
              <w:spacing w:line="300" w:lineRule="exact"/>
              <w:jc w:val="right"/>
              <w:rPr>
                <w:rFonts w:ascii="方正书宋_GBK" w:eastAsia="方正书宋_GBK"/>
              </w:rPr>
            </w:pP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hint="eastAsia"/>
              </w:rPr>
              <w:t>33</w:t>
            </w:r>
          </w:p>
        </w:tc>
        <w:tc>
          <w:tcPr>
            <w:tcW w:w="1191" w:type="dxa"/>
            <w:shd w:val="clear" w:color="auto" w:fill="auto"/>
            <w:vAlign w:val="center"/>
          </w:tcPr>
          <w:p w:rsidR="00BA6C0F" w:rsidRDefault="009527D8">
            <w:pPr>
              <w:spacing w:line="300" w:lineRule="exact"/>
              <w:rPr>
                <w:rFonts w:ascii="方正书宋_GBK" w:eastAsia="方正书宋_GBK"/>
                <w:kern w:val="2"/>
                <w:sz w:val="21"/>
                <w:szCs w:val="24"/>
              </w:rPr>
            </w:pPr>
            <w:r>
              <w:rPr>
                <w:rFonts w:ascii="方正书宋_GBK" w:eastAsia="方正书宋_GBK" w:hint="eastAsia"/>
              </w:rPr>
              <w:t>310</w:t>
            </w:r>
          </w:p>
        </w:tc>
        <w:tc>
          <w:tcPr>
            <w:tcW w:w="4535" w:type="dxa"/>
            <w:shd w:val="clear" w:color="auto" w:fill="auto"/>
            <w:vAlign w:val="center"/>
          </w:tcPr>
          <w:p w:rsidR="00BA6C0F" w:rsidRDefault="009527D8">
            <w:pPr>
              <w:spacing w:line="300" w:lineRule="exact"/>
              <w:rPr>
                <w:rFonts w:ascii="方正书宋_GBK" w:eastAsia="方正书宋_GBK"/>
                <w:kern w:val="2"/>
                <w:sz w:val="21"/>
                <w:szCs w:val="24"/>
              </w:rPr>
            </w:pPr>
            <w:r>
              <w:rPr>
                <w:rFonts w:ascii="方正书宋_GBK" w:eastAsia="方正书宋_GBK" w:hint="eastAsia"/>
              </w:rPr>
              <w:t>资本性支出</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hint="eastAsia"/>
              </w:rPr>
              <w:t>1.91</w:t>
            </w:r>
          </w:p>
        </w:tc>
        <w:tc>
          <w:tcPr>
            <w:tcW w:w="2551" w:type="dxa"/>
            <w:shd w:val="clear" w:color="auto" w:fill="auto"/>
            <w:vAlign w:val="center"/>
          </w:tcPr>
          <w:p w:rsidR="00BA6C0F" w:rsidRDefault="00BA6C0F">
            <w:pPr>
              <w:spacing w:line="300" w:lineRule="exact"/>
              <w:jc w:val="right"/>
              <w:rPr>
                <w:rFonts w:ascii="方正书宋_GBK" w:eastAsia="方正书宋_GBK"/>
              </w:rPr>
            </w:pPr>
          </w:p>
        </w:tc>
        <w:tc>
          <w:tcPr>
            <w:tcW w:w="2551"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hint="eastAsia"/>
              </w:rPr>
              <w:t>1.91</w:t>
            </w:r>
          </w:p>
        </w:tc>
      </w:tr>
      <w:tr w:rsidR="00BA6C0F">
        <w:trPr>
          <w:cantSplit/>
          <w:trHeight w:val="369"/>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3</w:t>
            </w:r>
            <w:r>
              <w:rPr>
                <w:rFonts w:ascii="方正书宋_GBK" w:eastAsia="方正书宋_GBK" w:hint="eastAsia"/>
              </w:rPr>
              <w:t>4</w:t>
            </w:r>
          </w:p>
        </w:tc>
        <w:tc>
          <w:tcPr>
            <w:tcW w:w="1191" w:type="dxa"/>
            <w:shd w:val="clear" w:color="auto" w:fill="auto"/>
            <w:vAlign w:val="center"/>
          </w:tcPr>
          <w:p w:rsidR="00BA6C0F" w:rsidRDefault="009527D8">
            <w:pPr>
              <w:rPr>
                <w:rFonts w:ascii="方正书宋_GBK" w:eastAsia="方正书宋_GBK"/>
                <w:kern w:val="2"/>
                <w:sz w:val="21"/>
                <w:szCs w:val="24"/>
              </w:rPr>
            </w:pPr>
            <w:r>
              <w:rPr>
                <w:rFonts w:ascii="方正书宋_GBK" w:eastAsia="方正书宋_GBK" w:hint="eastAsia"/>
              </w:rPr>
              <w:t>31002</w:t>
            </w:r>
          </w:p>
        </w:tc>
        <w:tc>
          <w:tcPr>
            <w:tcW w:w="4535" w:type="dxa"/>
            <w:shd w:val="clear" w:color="auto" w:fill="auto"/>
            <w:vAlign w:val="center"/>
          </w:tcPr>
          <w:p w:rsidR="00BA6C0F" w:rsidRDefault="009527D8">
            <w:pPr>
              <w:rPr>
                <w:rFonts w:ascii="方正书宋_GBK" w:eastAsia="方正书宋_GBK"/>
                <w:kern w:val="2"/>
                <w:sz w:val="21"/>
                <w:szCs w:val="24"/>
              </w:rPr>
            </w:pPr>
            <w:r>
              <w:rPr>
                <w:rFonts w:ascii="方正书宋_GBK" w:eastAsia="方正书宋_GBK" w:hint="eastAsia"/>
              </w:rPr>
              <w:t>办公设备购置</w:t>
            </w:r>
          </w:p>
        </w:tc>
        <w:tc>
          <w:tcPr>
            <w:tcW w:w="255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hint="eastAsia"/>
              </w:rPr>
              <w:t>1.91</w:t>
            </w:r>
          </w:p>
        </w:tc>
        <w:tc>
          <w:tcPr>
            <w:tcW w:w="2551" w:type="dxa"/>
            <w:shd w:val="clear" w:color="auto" w:fill="auto"/>
            <w:vAlign w:val="center"/>
          </w:tcPr>
          <w:p w:rsidR="00BA6C0F" w:rsidRDefault="00BA6C0F">
            <w:pPr>
              <w:spacing w:line="300" w:lineRule="exact"/>
              <w:jc w:val="right"/>
              <w:rPr>
                <w:rFonts w:ascii="方正书宋_GBK" w:eastAsia="方正书宋_GBK"/>
              </w:rPr>
            </w:pPr>
          </w:p>
        </w:tc>
        <w:tc>
          <w:tcPr>
            <w:tcW w:w="2551"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hint="eastAsia"/>
              </w:rPr>
              <w:t>1.91</w:t>
            </w:r>
          </w:p>
        </w:tc>
      </w:tr>
    </w:tbl>
    <w:p w:rsidR="00BA6C0F" w:rsidRDefault="00BA6C0F">
      <w:pPr>
        <w:spacing w:line="300" w:lineRule="exact"/>
        <w:sectPr w:rsidR="00BA6C0F">
          <w:pgSz w:w="16839" w:h="11907" w:orient="landscape"/>
          <w:pgMar w:top="1361" w:right="1020" w:bottom="1134" w:left="1020" w:header="851" w:footer="992" w:gutter="0"/>
          <w:cols w:space="425"/>
          <w:docGrid w:type="lines" w:linePitch="312"/>
        </w:sectPr>
      </w:pPr>
    </w:p>
    <w:p w:rsidR="00BA6C0F" w:rsidRDefault="009527D8">
      <w:pPr>
        <w:jc w:val="center"/>
        <w:rPr>
          <w:rFonts w:hAnsi="宋体"/>
          <w:sz w:val="36"/>
        </w:rPr>
      </w:pPr>
      <w:r>
        <w:rPr>
          <w:rFonts w:ascii="方正小标宋_GBK" w:eastAsia="方正小标宋_GBK" w:hint="eastAsia"/>
          <w:sz w:val="36"/>
        </w:rPr>
        <w:lastRenderedPageBreak/>
        <w:t>单位预算政府基金预算财政拨款支出表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BA6C0F">
        <w:trPr>
          <w:cantSplit/>
          <w:trHeight w:val="369"/>
          <w:tblHeader/>
          <w:jc w:val="center"/>
        </w:trPr>
        <w:tc>
          <w:tcPr>
            <w:tcW w:w="6576" w:type="dxa"/>
            <w:gridSpan w:val="3"/>
            <w:tcBorders>
              <w:top w:val="single" w:sz="6" w:space="0" w:color="FFFFFF"/>
              <w:left w:val="single" w:sz="6" w:space="0" w:color="FFFFFF"/>
              <w:right w:val="single" w:sz="6" w:space="0" w:color="FFFFFF"/>
            </w:tcBorders>
            <w:shd w:val="clear" w:color="auto" w:fill="auto"/>
            <w:vAlign w:val="center"/>
          </w:tcPr>
          <w:p w:rsidR="00BA6C0F" w:rsidRDefault="009527D8">
            <w:pPr>
              <w:spacing w:line="300" w:lineRule="exact"/>
              <w:rPr>
                <w:rFonts w:ascii="方正小标宋_GBK" w:eastAsia="方正小标宋_GBK"/>
                <w:sz w:val="24"/>
              </w:rPr>
            </w:pPr>
            <w:r>
              <w:rPr>
                <w:rFonts w:ascii="方正小标宋_GBK" w:eastAsia="方正小标宋_GBK"/>
                <w:sz w:val="24"/>
              </w:rPr>
              <w:t>620001</w:t>
            </w:r>
            <w:r>
              <w:rPr>
                <w:rFonts w:ascii="方正小标宋_GBK" w:eastAsia="方正小标宋_GBK" w:hint="eastAsia"/>
                <w:sz w:val="24"/>
              </w:rPr>
              <w:t>唐山市供销合作总社本级</w:t>
            </w:r>
          </w:p>
        </w:tc>
        <w:tc>
          <w:tcPr>
            <w:tcW w:w="2551" w:type="dxa"/>
            <w:tcBorders>
              <w:top w:val="single" w:sz="6" w:space="0" w:color="FFFFFF"/>
              <w:left w:val="single" w:sz="6" w:space="0" w:color="FFFFFF"/>
              <w:right w:val="single" w:sz="6" w:space="0" w:color="FFFFFF"/>
            </w:tcBorders>
            <w:shd w:val="clear" w:color="auto" w:fill="auto"/>
            <w:vAlign w:val="center"/>
          </w:tcPr>
          <w:p w:rsidR="00BA6C0F" w:rsidRDefault="009527D8">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5102" w:type="dxa"/>
            <w:gridSpan w:val="2"/>
            <w:tcBorders>
              <w:top w:val="single" w:sz="6" w:space="0" w:color="FFFFFF"/>
              <w:left w:val="single" w:sz="6" w:space="0" w:color="FFFFFF"/>
              <w:right w:val="single" w:sz="6" w:space="0" w:color="FFFFFF"/>
            </w:tcBorders>
            <w:shd w:val="clear" w:color="auto" w:fill="auto"/>
            <w:vAlign w:val="center"/>
          </w:tcPr>
          <w:p w:rsidR="00BA6C0F" w:rsidRDefault="009527D8">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BA6C0F">
        <w:trPr>
          <w:cantSplit/>
          <w:trHeight w:val="369"/>
          <w:tblHeader/>
          <w:jc w:val="center"/>
        </w:trPr>
        <w:tc>
          <w:tcPr>
            <w:tcW w:w="850" w:type="dxa"/>
            <w:vMerge w:val="restart"/>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项目支出</w:t>
            </w:r>
          </w:p>
        </w:tc>
      </w:tr>
      <w:tr w:rsidR="00BA6C0F">
        <w:trPr>
          <w:cantSplit/>
          <w:trHeight w:val="369"/>
          <w:tblHeader/>
          <w:jc w:val="center"/>
        </w:trPr>
        <w:tc>
          <w:tcPr>
            <w:tcW w:w="850" w:type="dxa"/>
            <w:vMerge/>
            <w:shd w:val="clear" w:color="auto" w:fill="auto"/>
            <w:vAlign w:val="center"/>
          </w:tcPr>
          <w:p w:rsidR="00BA6C0F" w:rsidRDefault="00BA6C0F">
            <w:pPr>
              <w:spacing w:line="300" w:lineRule="exact"/>
            </w:pPr>
          </w:p>
        </w:tc>
        <w:tc>
          <w:tcPr>
            <w:tcW w:w="1191"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科目编码</w:t>
            </w:r>
          </w:p>
        </w:tc>
        <w:tc>
          <w:tcPr>
            <w:tcW w:w="4535"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shd w:val="clear" w:color="auto" w:fill="auto"/>
            <w:vAlign w:val="center"/>
          </w:tcPr>
          <w:p w:rsidR="00BA6C0F" w:rsidRDefault="00BA6C0F">
            <w:pPr>
              <w:spacing w:line="300" w:lineRule="exact"/>
            </w:pPr>
          </w:p>
        </w:tc>
        <w:tc>
          <w:tcPr>
            <w:tcW w:w="2551" w:type="dxa"/>
            <w:vMerge/>
            <w:shd w:val="clear" w:color="auto" w:fill="auto"/>
            <w:vAlign w:val="center"/>
          </w:tcPr>
          <w:p w:rsidR="00BA6C0F" w:rsidRDefault="00BA6C0F">
            <w:pPr>
              <w:spacing w:line="300" w:lineRule="exact"/>
            </w:pPr>
          </w:p>
        </w:tc>
        <w:tc>
          <w:tcPr>
            <w:tcW w:w="2551" w:type="dxa"/>
            <w:vMerge/>
            <w:shd w:val="clear" w:color="auto" w:fill="auto"/>
            <w:vAlign w:val="center"/>
          </w:tcPr>
          <w:p w:rsidR="00BA6C0F" w:rsidRDefault="00BA6C0F">
            <w:pPr>
              <w:spacing w:line="300" w:lineRule="exact"/>
            </w:pPr>
          </w:p>
        </w:tc>
      </w:tr>
      <w:tr w:rsidR="00BA6C0F">
        <w:trPr>
          <w:cantSplit/>
          <w:trHeight w:val="369"/>
          <w:tblHeader/>
          <w:jc w:val="center"/>
        </w:trPr>
        <w:tc>
          <w:tcPr>
            <w:tcW w:w="850"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栏次</w:t>
            </w:r>
          </w:p>
        </w:tc>
        <w:tc>
          <w:tcPr>
            <w:tcW w:w="1191"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5</w:t>
            </w:r>
          </w:p>
        </w:tc>
      </w:tr>
      <w:tr w:rsidR="00BA6C0F">
        <w:trPr>
          <w:cantSplit/>
          <w:trHeight w:val="369"/>
          <w:jc w:val="center"/>
        </w:trPr>
        <w:tc>
          <w:tcPr>
            <w:tcW w:w="850" w:type="dxa"/>
            <w:shd w:val="clear" w:color="auto" w:fill="auto"/>
            <w:vAlign w:val="center"/>
          </w:tcPr>
          <w:p w:rsidR="00BA6C0F" w:rsidRDefault="00BA6C0F">
            <w:pPr>
              <w:spacing w:line="300" w:lineRule="exact"/>
              <w:jc w:val="center"/>
              <w:rPr>
                <w:rFonts w:ascii="方正书宋_GBK" w:eastAsia="方正书宋_GBK"/>
              </w:rPr>
            </w:pPr>
          </w:p>
        </w:tc>
        <w:tc>
          <w:tcPr>
            <w:tcW w:w="1191" w:type="dxa"/>
            <w:shd w:val="clear" w:color="auto" w:fill="auto"/>
            <w:vAlign w:val="center"/>
          </w:tcPr>
          <w:p w:rsidR="00BA6C0F" w:rsidRDefault="00BA6C0F">
            <w:pPr>
              <w:spacing w:line="300" w:lineRule="exact"/>
              <w:rPr>
                <w:rFonts w:ascii="方正书宋_GBK" w:eastAsia="方正书宋_GBK"/>
                <w:b/>
              </w:rPr>
            </w:pPr>
          </w:p>
        </w:tc>
        <w:tc>
          <w:tcPr>
            <w:tcW w:w="4535" w:type="dxa"/>
            <w:shd w:val="clear" w:color="auto" w:fill="auto"/>
            <w:vAlign w:val="center"/>
          </w:tcPr>
          <w:p w:rsidR="00BA6C0F" w:rsidRDefault="00BA6C0F">
            <w:pPr>
              <w:spacing w:line="300" w:lineRule="exact"/>
              <w:jc w:val="center"/>
              <w:rPr>
                <w:rFonts w:ascii="方正书宋_GBK" w:eastAsia="方正书宋_GBK"/>
                <w:b/>
              </w:rPr>
            </w:pPr>
          </w:p>
        </w:tc>
        <w:tc>
          <w:tcPr>
            <w:tcW w:w="2551" w:type="dxa"/>
            <w:shd w:val="clear" w:color="auto" w:fill="auto"/>
            <w:vAlign w:val="center"/>
          </w:tcPr>
          <w:p w:rsidR="00BA6C0F" w:rsidRDefault="00BA6C0F">
            <w:pPr>
              <w:spacing w:line="300" w:lineRule="exact"/>
              <w:jc w:val="right"/>
              <w:rPr>
                <w:rFonts w:ascii="方正书宋_GBK" w:eastAsia="方正书宋_GBK"/>
                <w:b/>
              </w:rPr>
            </w:pPr>
          </w:p>
        </w:tc>
        <w:tc>
          <w:tcPr>
            <w:tcW w:w="2551" w:type="dxa"/>
            <w:shd w:val="clear" w:color="auto" w:fill="auto"/>
            <w:vAlign w:val="center"/>
          </w:tcPr>
          <w:p w:rsidR="00BA6C0F" w:rsidRDefault="00BA6C0F">
            <w:pPr>
              <w:spacing w:line="300" w:lineRule="exact"/>
              <w:jc w:val="right"/>
              <w:rPr>
                <w:rFonts w:ascii="方正书宋_GBK" w:eastAsia="方正书宋_GBK"/>
                <w:b/>
              </w:rPr>
            </w:pPr>
          </w:p>
        </w:tc>
        <w:tc>
          <w:tcPr>
            <w:tcW w:w="2551" w:type="dxa"/>
            <w:shd w:val="clear" w:color="auto" w:fill="auto"/>
            <w:vAlign w:val="center"/>
          </w:tcPr>
          <w:p w:rsidR="00BA6C0F" w:rsidRDefault="00BA6C0F">
            <w:pPr>
              <w:spacing w:line="300" w:lineRule="exact"/>
              <w:jc w:val="right"/>
              <w:rPr>
                <w:rFonts w:ascii="方正书宋_GBK" w:eastAsia="方正书宋_GBK"/>
                <w:b/>
              </w:rPr>
            </w:pPr>
          </w:p>
        </w:tc>
      </w:tr>
    </w:tbl>
    <w:p w:rsidR="00BA6C0F" w:rsidRDefault="009527D8">
      <w:pPr>
        <w:ind w:firstLineChars="200" w:firstLine="440"/>
        <w:rPr>
          <w:rFonts w:hAnsi="宋体"/>
        </w:rPr>
      </w:pPr>
      <w:r>
        <w:rPr>
          <w:rFonts w:ascii="方正书宋_GBK" w:eastAsia="方正书宋_GBK" w:hint="eastAsia"/>
        </w:rPr>
        <w:t>注：无政府基金预算财政拨款预算，空表列示。</w:t>
      </w:r>
    </w:p>
    <w:p w:rsidR="00BA6C0F" w:rsidRDefault="00BA6C0F">
      <w:pPr>
        <w:ind w:firstLineChars="200" w:firstLine="440"/>
        <w:sectPr w:rsidR="00BA6C0F">
          <w:pgSz w:w="16839" w:h="11907" w:orient="landscape"/>
          <w:pgMar w:top="1361" w:right="1020" w:bottom="1134" w:left="1020" w:header="851" w:footer="992" w:gutter="0"/>
          <w:cols w:space="425"/>
          <w:docGrid w:type="lines" w:linePitch="312"/>
        </w:sectPr>
      </w:pPr>
    </w:p>
    <w:p w:rsidR="00BA6C0F" w:rsidRDefault="009527D8">
      <w:pPr>
        <w:jc w:val="center"/>
        <w:rPr>
          <w:rFonts w:hAnsi="宋体"/>
          <w:sz w:val="36"/>
        </w:rPr>
      </w:pPr>
      <w:r>
        <w:rPr>
          <w:rFonts w:ascii="方正小标宋_GBK" w:eastAsia="方正小标宋_GBK" w:hint="eastAsia"/>
          <w:sz w:val="36"/>
        </w:rPr>
        <w:lastRenderedPageBreak/>
        <w:t>单位预算国有资本经营预算财政拨款支出表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BA6C0F">
        <w:trPr>
          <w:cantSplit/>
          <w:trHeight w:val="369"/>
          <w:tblHeader/>
          <w:jc w:val="center"/>
        </w:trPr>
        <w:tc>
          <w:tcPr>
            <w:tcW w:w="6576" w:type="dxa"/>
            <w:gridSpan w:val="3"/>
            <w:tcBorders>
              <w:top w:val="single" w:sz="6" w:space="0" w:color="FFFFFF"/>
              <w:left w:val="single" w:sz="6" w:space="0" w:color="FFFFFF"/>
              <w:right w:val="single" w:sz="6" w:space="0" w:color="FFFFFF"/>
            </w:tcBorders>
            <w:shd w:val="clear" w:color="auto" w:fill="auto"/>
            <w:vAlign w:val="center"/>
          </w:tcPr>
          <w:p w:rsidR="00BA6C0F" w:rsidRDefault="009527D8">
            <w:pPr>
              <w:spacing w:line="300" w:lineRule="exact"/>
              <w:rPr>
                <w:rFonts w:ascii="方正小标宋_GBK" w:eastAsia="方正小标宋_GBK"/>
                <w:sz w:val="24"/>
              </w:rPr>
            </w:pPr>
            <w:r>
              <w:rPr>
                <w:rFonts w:ascii="方正小标宋_GBK" w:eastAsia="方正小标宋_GBK"/>
                <w:sz w:val="24"/>
              </w:rPr>
              <w:t>620001</w:t>
            </w:r>
            <w:r>
              <w:rPr>
                <w:rFonts w:ascii="方正小标宋_GBK" w:eastAsia="方正小标宋_GBK" w:hint="eastAsia"/>
                <w:sz w:val="24"/>
              </w:rPr>
              <w:t>唐山市供销合作总社本级</w:t>
            </w:r>
          </w:p>
        </w:tc>
        <w:tc>
          <w:tcPr>
            <w:tcW w:w="2551" w:type="dxa"/>
            <w:tcBorders>
              <w:top w:val="single" w:sz="6" w:space="0" w:color="FFFFFF"/>
              <w:left w:val="single" w:sz="6" w:space="0" w:color="FFFFFF"/>
              <w:right w:val="single" w:sz="6" w:space="0" w:color="FFFFFF"/>
            </w:tcBorders>
            <w:shd w:val="clear" w:color="auto" w:fill="auto"/>
            <w:vAlign w:val="center"/>
          </w:tcPr>
          <w:p w:rsidR="00BA6C0F" w:rsidRDefault="009527D8">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5102" w:type="dxa"/>
            <w:gridSpan w:val="2"/>
            <w:tcBorders>
              <w:top w:val="single" w:sz="6" w:space="0" w:color="FFFFFF"/>
              <w:left w:val="single" w:sz="6" w:space="0" w:color="FFFFFF"/>
              <w:right w:val="single" w:sz="6" w:space="0" w:color="FFFFFF"/>
            </w:tcBorders>
            <w:shd w:val="clear" w:color="auto" w:fill="auto"/>
            <w:vAlign w:val="center"/>
          </w:tcPr>
          <w:p w:rsidR="00BA6C0F" w:rsidRDefault="009527D8">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BA6C0F">
        <w:trPr>
          <w:cantSplit/>
          <w:trHeight w:val="369"/>
          <w:tblHeader/>
          <w:jc w:val="center"/>
        </w:trPr>
        <w:tc>
          <w:tcPr>
            <w:tcW w:w="850" w:type="dxa"/>
            <w:vMerge w:val="restart"/>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项目支出</w:t>
            </w:r>
          </w:p>
        </w:tc>
      </w:tr>
      <w:tr w:rsidR="00BA6C0F">
        <w:trPr>
          <w:cantSplit/>
          <w:trHeight w:val="369"/>
          <w:tblHeader/>
          <w:jc w:val="center"/>
        </w:trPr>
        <w:tc>
          <w:tcPr>
            <w:tcW w:w="850" w:type="dxa"/>
            <w:vMerge/>
            <w:shd w:val="clear" w:color="auto" w:fill="auto"/>
            <w:vAlign w:val="center"/>
          </w:tcPr>
          <w:p w:rsidR="00BA6C0F" w:rsidRDefault="00BA6C0F">
            <w:pPr>
              <w:spacing w:line="300" w:lineRule="exact"/>
            </w:pPr>
          </w:p>
        </w:tc>
        <w:tc>
          <w:tcPr>
            <w:tcW w:w="1191"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科目编码</w:t>
            </w:r>
          </w:p>
        </w:tc>
        <w:tc>
          <w:tcPr>
            <w:tcW w:w="4535"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shd w:val="clear" w:color="auto" w:fill="auto"/>
            <w:vAlign w:val="center"/>
          </w:tcPr>
          <w:p w:rsidR="00BA6C0F" w:rsidRDefault="00BA6C0F">
            <w:pPr>
              <w:spacing w:line="300" w:lineRule="exact"/>
            </w:pPr>
          </w:p>
        </w:tc>
        <w:tc>
          <w:tcPr>
            <w:tcW w:w="2551" w:type="dxa"/>
            <w:vMerge/>
            <w:shd w:val="clear" w:color="auto" w:fill="auto"/>
            <w:vAlign w:val="center"/>
          </w:tcPr>
          <w:p w:rsidR="00BA6C0F" w:rsidRDefault="00BA6C0F">
            <w:pPr>
              <w:spacing w:line="300" w:lineRule="exact"/>
            </w:pPr>
          </w:p>
        </w:tc>
        <w:tc>
          <w:tcPr>
            <w:tcW w:w="2551" w:type="dxa"/>
            <w:vMerge/>
            <w:shd w:val="clear" w:color="auto" w:fill="auto"/>
            <w:vAlign w:val="center"/>
          </w:tcPr>
          <w:p w:rsidR="00BA6C0F" w:rsidRDefault="00BA6C0F">
            <w:pPr>
              <w:spacing w:line="300" w:lineRule="exact"/>
            </w:pPr>
          </w:p>
        </w:tc>
      </w:tr>
      <w:tr w:rsidR="00BA6C0F">
        <w:trPr>
          <w:cantSplit/>
          <w:trHeight w:val="369"/>
          <w:tblHeader/>
          <w:jc w:val="center"/>
        </w:trPr>
        <w:tc>
          <w:tcPr>
            <w:tcW w:w="850"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栏次</w:t>
            </w:r>
          </w:p>
        </w:tc>
        <w:tc>
          <w:tcPr>
            <w:tcW w:w="1191"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5</w:t>
            </w:r>
          </w:p>
        </w:tc>
      </w:tr>
      <w:tr w:rsidR="00BA6C0F">
        <w:trPr>
          <w:cantSplit/>
          <w:trHeight w:val="369"/>
          <w:jc w:val="center"/>
        </w:trPr>
        <w:tc>
          <w:tcPr>
            <w:tcW w:w="850" w:type="dxa"/>
            <w:shd w:val="clear" w:color="auto" w:fill="auto"/>
            <w:vAlign w:val="center"/>
          </w:tcPr>
          <w:p w:rsidR="00BA6C0F" w:rsidRDefault="00BA6C0F">
            <w:pPr>
              <w:spacing w:line="300" w:lineRule="exact"/>
              <w:jc w:val="center"/>
              <w:rPr>
                <w:rFonts w:ascii="方正书宋_GBK" w:eastAsia="方正书宋_GBK"/>
              </w:rPr>
            </w:pPr>
          </w:p>
        </w:tc>
        <w:tc>
          <w:tcPr>
            <w:tcW w:w="1191" w:type="dxa"/>
            <w:shd w:val="clear" w:color="auto" w:fill="auto"/>
            <w:vAlign w:val="center"/>
          </w:tcPr>
          <w:p w:rsidR="00BA6C0F" w:rsidRDefault="00BA6C0F">
            <w:pPr>
              <w:spacing w:line="300" w:lineRule="exact"/>
              <w:rPr>
                <w:rFonts w:ascii="方正书宋_GBK" w:eastAsia="方正书宋_GBK"/>
                <w:b/>
              </w:rPr>
            </w:pPr>
          </w:p>
        </w:tc>
        <w:tc>
          <w:tcPr>
            <w:tcW w:w="4535" w:type="dxa"/>
            <w:shd w:val="clear" w:color="auto" w:fill="auto"/>
            <w:vAlign w:val="center"/>
          </w:tcPr>
          <w:p w:rsidR="00BA6C0F" w:rsidRDefault="00BA6C0F">
            <w:pPr>
              <w:spacing w:line="300" w:lineRule="exact"/>
              <w:jc w:val="center"/>
              <w:rPr>
                <w:rFonts w:ascii="方正书宋_GBK" w:eastAsia="方正书宋_GBK"/>
                <w:b/>
              </w:rPr>
            </w:pPr>
          </w:p>
        </w:tc>
        <w:tc>
          <w:tcPr>
            <w:tcW w:w="2551" w:type="dxa"/>
            <w:shd w:val="clear" w:color="auto" w:fill="auto"/>
            <w:vAlign w:val="center"/>
          </w:tcPr>
          <w:p w:rsidR="00BA6C0F" w:rsidRDefault="00BA6C0F">
            <w:pPr>
              <w:spacing w:line="300" w:lineRule="exact"/>
              <w:jc w:val="right"/>
              <w:rPr>
                <w:rFonts w:ascii="方正书宋_GBK" w:eastAsia="方正书宋_GBK"/>
                <w:b/>
              </w:rPr>
            </w:pPr>
          </w:p>
        </w:tc>
        <w:tc>
          <w:tcPr>
            <w:tcW w:w="2551" w:type="dxa"/>
            <w:shd w:val="clear" w:color="auto" w:fill="auto"/>
            <w:vAlign w:val="center"/>
          </w:tcPr>
          <w:p w:rsidR="00BA6C0F" w:rsidRDefault="00BA6C0F">
            <w:pPr>
              <w:spacing w:line="300" w:lineRule="exact"/>
              <w:jc w:val="right"/>
              <w:rPr>
                <w:rFonts w:ascii="方正书宋_GBK" w:eastAsia="方正书宋_GBK"/>
                <w:b/>
              </w:rPr>
            </w:pPr>
          </w:p>
        </w:tc>
        <w:tc>
          <w:tcPr>
            <w:tcW w:w="2551" w:type="dxa"/>
            <w:shd w:val="clear" w:color="auto" w:fill="auto"/>
            <w:vAlign w:val="center"/>
          </w:tcPr>
          <w:p w:rsidR="00BA6C0F" w:rsidRDefault="00BA6C0F">
            <w:pPr>
              <w:spacing w:line="300" w:lineRule="exact"/>
              <w:jc w:val="right"/>
              <w:rPr>
                <w:rFonts w:ascii="方正书宋_GBK" w:eastAsia="方正书宋_GBK"/>
                <w:b/>
              </w:rPr>
            </w:pPr>
          </w:p>
        </w:tc>
      </w:tr>
    </w:tbl>
    <w:p w:rsidR="00BA6C0F" w:rsidRDefault="009527D8">
      <w:pPr>
        <w:ind w:firstLineChars="200" w:firstLine="440"/>
        <w:rPr>
          <w:rFonts w:hAnsi="宋体"/>
        </w:rPr>
      </w:pPr>
      <w:r>
        <w:rPr>
          <w:rFonts w:ascii="方正书宋_GBK" w:eastAsia="方正书宋_GBK" w:hint="eastAsia"/>
        </w:rPr>
        <w:t>注：无国有资本经营预算财政拨款预算，空表列示。</w:t>
      </w:r>
    </w:p>
    <w:p w:rsidR="00BA6C0F" w:rsidRDefault="00BA6C0F">
      <w:pPr>
        <w:ind w:firstLineChars="200" w:firstLine="440"/>
        <w:sectPr w:rsidR="00BA6C0F">
          <w:pgSz w:w="16839" w:h="11907" w:orient="landscape"/>
          <w:pgMar w:top="1361" w:right="1020" w:bottom="1134" w:left="1020" w:header="851" w:footer="992" w:gutter="0"/>
          <w:cols w:space="425"/>
          <w:docGrid w:type="lines" w:linePitch="312"/>
        </w:sectPr>
      </w:pPr>
    </w:p>
    <w:p w:rsidR="00BA6C0F" w:rsidRDefault="009527D8">
      <w:pPr>
        <w:jc w:val="center"/>
        <w:rPr>
          <w:rFonts w:hAnsi="宋体"/>
          <w:sz w:val="36"/>
        </w:rPr>
      </w:pPr>
      <w:r>
        <w:rPr>
          <w:rFonts w:ascii="方正小标宋_GBK" w:eastAsia="方正小标宋_GBK" w:hint="eastAsia"/>
          <w:sz w:val="36"/>
        </w:rPr>
        <w:lastRenderedPageBreak/>
        <w:t>单位预算财政拨款“三公”经费支出表</w:t>
      </w:r>
    </w:p>
    <w:tbl>
      <w:tblPr>
        <w:tblW w:w="141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1"/>
        <w:gridCol w:w="2381"/>
        <w:gridCol w:w="2381"/>
        <w:gridCol w:w="2381"/>
      </w:tblGrid>
      <w:tr w:rsidR="00BA6C0F">
        <w:trPr>
          <w:cantSplit/>
          <w:trHeight w:val="369"/>
          <w:tblHeader/>
          <w:jc w:val="center"/>
        </w:trPr>
        <w:tc>
          <w:tcPr>
            <w:tcW w:w="7029" w:type="dxa"/>
            <w:gridSpan w:val="3"/>
            <w:tcBorders>
              <w:top w:val="single" w:sz="6" w:space="0" w:color="FFFFFF"/>
              <w:left w:val="single" w:sz="6" w:space="0" w:color="FFFFFF"/>
              <w:right w:val="single" w:sz="6" w:space="0" w:color="FFFFFF"/>
            </w:tcBorders>
            <w:shd w:val="clear" w:color="auto" w:fill="auto"/>
            <w:vAlign w:val="center"/>
          </w:tcPr>
          <w:p w:rsidR="00BA6C0F" w:rsidRDefault="009527D8">
            <w:pPr>
              <w:spacing w:line="300" w:lineRule="exact"/>
              <w:rPr>
                <w:rFonts w:ascii="方正小标宋_GBK" w:eastAsia="方正小标宋_GBK"/>
                <w:sz w:val="24"/>
              </w:rPr>
            </w:pPr>
            <w:r>
              <w:rPr>
                <w:rFonts w:ascii="方正小标宋_GBK" w:eastAsia="方正小标宋_GBK"/>
                <w:sz w:val="24"/>
              </w:rPr>
              <w:t>620001</w:t>
            </w:r>
            <w:r>
              <w:rPr>
                <w:rFonts w:ascii="方正小标宋_GBK" w:eastAsia="方正小标宋_GBK" w:hint="eastAsia"/>
                <w:sz w:val="24"/>
              </w:rPr>
              <w:t>唐山市供销合作总社本级</w:t>
            </w:r>
          </w:p>
        </w:tc>
        <w:tc>
          <w:tcPr>
            <w:tcW w:w="2381" w:type="dxa"/>
            <w:tcBorders>
              <w:top w:val="single" w:sz="6" w:space="0" w:color="FFFFFF"/>
              <w:left w:val="single" w:sz="6" w:space="0" w:color="FFFFFF"/>
              <w:right w:val="single" w:sz="6" w:space="0" w:color="FFFFFF"/>
            </w:tcBorders>
            <w:shd w:val="clear" w:color="auto" w:fill="auto"/>
            <w:vAlign w:val="center"/>
          </w:tcPr>
          <w:p w:rsidR="00BA6C0F" w:rsidRDefault="009527D8">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4762" w:type="dxa"/>
            <w:gridSpan w:val="2"/>
            <w:tcBorders>
              <w:top w:val="single" w:sz="6" w:space="0" w:color="FFFFFF"/>
              <w:left w:val="single" w:sz="6" w:space="0" w:color="FFFFFF"/>
              <w:right w:val="single" w:sz="6" w:space="0" w:color="FFFFFF"/>
            </w:tcBorders>
            <w:shd w:val="clear" w:color="auto" w:fill="auto"/>
            <w:vAlign w:val="center"/>
          </w:tcPr>
          <w:p w:rsidR="00BA6C0F" w:rsidRDefault="009527D8">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BA6C0F">
        <w:trPr>
          <w:cantSplit/>
          <w:trHeight w:val="369"/>
          <w:tblHeader/>
          <w:jc w:val="center"/>
        </w:trPr>
        <w:tc>
          <w:tcPr>
            <w:tcW w:w="850" w:type="dxa"/>
            <w:vMerge w:val="restart"/>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序号</w:t>
            </w:r>
          </w:p>
        </w:tc>
        <w:tc>
          <w:tcPr>
            <w:tcW w:w="3798" w:type="dxa"/>
            <w:vMerge w:val="restart"/>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项目</w:t>
            </w:r>
          </w:p>
        </w:tc>
        <w:tc>
          <w:tcPr>
            <w:tcW w:w="9524" w:type="dxa"/>
            <w:gridSpan w:val="4"/>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资金性质</w:t>
            </w:r>
          </w:p>
        </w:tc>
      </w:tr>
      <w:tr w:rsidR="00BA6C0F">
        <w:trPr>
          <w:cantSplit/>
          <w:trHeight w:val="567"/>
          <w:tblHeader/>
          <w:jc w:val="center"/>
        </w:trPr>
        <w:tc>
          <w:tcPr>
            <w:tcW w:w="850" w:type="dxa"/>
            <w:vMerge/>
            <w:shd w:val="clear" w:color="auto" w:fill="auto"/>
            <w:vAlign w:val="center"/>
          </w:tcPr>
          <w:p w:rsidR="00BA6C0F" w:rsidRDefault="00BA6C0F">
            <w:pPr>
              <w:spacing w:line="300" w:lineRule="exact"/>
            </w:pPr>
          </w:p>
        </w:tc>
        <w:tc>
          <w:tcPr>
            <w:tcW w:w="3798" w:type="dxa"/>
            <w:vMerge/>
            <w:shd w:val="clear" w:color="auto" w:fill="auto"/>
            <w:vAlign w:val="center"/>
          </w:tcPr>
          <w:p w:rsidR="00BA6C0F" w:rsidRDefault="00BA6C0F">
            <w:pPr>
              <w:spacing w:line="300" w:lineRule="exact"/>
            </w:pPr>
          </w:p>
        </w:tc>
        <w:tc>
          <w:tcPr>
            <w:tcW w:w="2381"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合计</w:t>
            </w:r>
          </w:p>
        </w:tc>
        <w:tc>
          <w:tcPr>
            <w:tcW w:w="2381"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一般公共预算财政拨款</w:t>
            </w:r>
          </w:p>
        </w:tc>
        <w:tc>
          <w:tcPr>
            <w:tcW w:w="2381"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政府性基金预算拨款</w:t>
            </w:r>
          </w:p>
        </w:tc>
        <w:tc>
          <w:tcPr>
            <w:tcW w:w="2381"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国有资本经营预算财政拨款</w:t>
            </w:r>
          </w:p>
        </w:tc>
      </w:tr>
      <w:tr w:rsidR="00BA6C0F">
        <w:trPr>
          <w:cantSplit/>
          <w:trHeight w:val="567"/>
          <w:tblHeader/>
          <w:jc w:val="center"/>
        </w:trPr>
        <w:tc>
          <w:tcPr>
            <w:tcW w:w="850"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栏次</w:t>
            </w:r>
          </w:p>
        </w:tc>
        <w:tc>
          <w:tcPr>
            <w:tcW w:w="3798"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b/>
              </w:rPr>
              <w:t>5</w:t>
            </w:r>
          </w:p>
        </w:tc>
      </w:tr>
      <w:tr w:rsidR="00BA6C0F">
        <w:trPr>
          <w:cantSplit/>
          <w:trHeight w:val="567"/>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1</w:t>
            </w:r>
          </w:p>
        </w:tc>
        <w:tc>
          <w:tcPr>
            <w:tcW w:w="3798"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合计</w:t>
            </w:r>
          </w:p>
        </w:tc>
        <w:tc>
          <w:tcPr>
            <w:tcW w:w="2381" w:type="dxa"/>
            <w:shd w:val="clear" w:color="auto" w:fill="auto"/>
            <w:vAlign w:val="center"/>
          </w:tcPr>
          <w:p w:rsidR="00BA6C0F" w:rsidRDefault="009527D8">
            <w:pPr>
              <w:spacing w:line="300" w:lineRule="exact"/>
              <w:jc w:val="right"/>
              <w:rPr>
                <w:rFonts w:ascii="方正书宋_GBK" w:eastAsia="方正书宋_GBK"/>
                <w:b/>
                <w:kern w:val="2"/>
                <w:sz w:val="21"/>
                <w:szCs w:val="24"/>
              </w:rPr>
            </w:pPr>
            <w:r>
              <w:rPr>
                <w:rFonts w:ascii="方正书宋_GBK" w:eastAsia="方正书宋_GBK" w:hint="eastAsia"/>
                <w:b/>
              </w:rPr>
              <w:t>9.60</w:t>
            </w:r>
          </w:p>
        </w:tc>
        <w:tc>
          <w:tcPr>
            <w:tcW w:w="2381" w:type="dxa"/>
            <w:shd w:val="clear" w:color="auto" w:fill="auto"/>
            <w:vAlign w:val="center"/>
          </w:tcPr>
          <w:p w:rsidR="00BA6C0F" w:rsidRDefault="009527D8">
            <w:pPr>
              <w:spacing w:line="300" w:lineRule="exact"/>
              <w:jc w:val="right"/>
              <w:rPr>
                <w:rFonts w:ascii="方正书宋_GBK" w:eastAsia="方正书宋_GBK"/>
                <w:b/>
              </w:rPr>
            </w:pPr>
            <w:r>
              <w:rPr>
                <w:rFonts w:ascii="方正书宋_GBK" w:eastAsia="方正书宋_GBK" w:hint="eastAsia"/>
                <w:b/>
              </w:rPr>
              <w:t>9.60</w:t>
            </w:r>
          </w:p>
        </w:tc>
        <w:tc>
          <w:tcPr>
            <w:tcW w:w="2381" w:type="dxa"/>
            <w:shd w:val="clear" w:color="auto" w:fill="auto"/>
            <w:vAlign w:val="center"/>
          </w:tcPr>
          <w:p w:rsidR="00BA6C0F" w:rsidRDefault="00BA6C0F">
            <w:pPr>
              <w:spacing w:line="300" w:lineRule="exact"/>
              <w:jc w:val="right"/>
              <w:rPr>
                <w:rFonts w:ascii="方正书宋_GBK" w:eastAsia="方正书宋_GBK"/>
                <w:b/>
              </w:rPr>
            </w:pPr>
          </w:p>
        </w:tc>
        <w:tc>
          <w:tcPr>
            <w:tcW w:w="2381" w:type="dxa"/>
            <w:shd w:val="clear" w:color="auto" w:fill="auto"/>
            <w:vAlign w:val="center"/>
          </w:tcPr>
          <w:p w:rsidR="00BA6C0F" w:rsidRDefault="00BA6C0F">
            <w:pPr>
              <w:spacing w:line="300" w:lineRule="exact"/>
              <w:jc w:val="right"/>
              <w:rPr>
                <w:rFonts w:ascii="方正书宋_GBK" w:eastAsia="方正书宋_GBK"/>
                <w:b/>
              </w:rPr>
            </w:pPr>
          </w:p>
        </w:tc>
      </w:tr>
      <w:tr w:rsidR="00BA6C0F">
        <w:trPr>
          <w:cantSplit/>
          <w:trHeight w:val="567"/>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2</w:t>
            </w:r>
          </w:p>
        </w:tc>
        <w:tc>
          <w:tcPr>
            <w:tcW w:w="3798"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一、因公出国（境）费</w:t>
            </w:r>
          </w:p>
        </w:tc>
        <w:tc>
          <w:tcPr>
            <w:tcW w:w="2381" w:type="dxa"/>
            <w:shd w:val="clear" w:color="auto" w:fill="auto"/>
            <w:vAlign w:val="center"/>
          </w:tcPr>
          <w:p w:rsidR="00BA6C0F" w:rsidRDefault="00BA6C0F">
            <w:pPr>
              <w:spacing w:line="300" w:lineRule="exact"/>
              <w:jc w:val="right"/>
              <w:rPr>
                <w:rFonts w:ascii="方正书宋_GBK" w:eastAsia="方正书宋_GBK"/>
                <w:kern w:val="2"/>
                <w:sz w:val="21"/>
                <w:szCs w:val="24"/>
              </w:rPr>
            </w:pPr>
          </w:p>
        </w:tc>
        <w:tc>
          <w:tcPr>
            <w:tcW w:w="2381" w:type="dxa"/>
            <w:shd w:val="clear" w:color="auto" w:fill="auto"/>
            <w:vAlign w:val="center"/>
          </w:tcPr>
          <w:p w:rsidR="00BA6C0F" w:rsidRDefault="00BA6C0F">
            <w:pPr>
              <w:spacing w:line="300" w:lineRule="exact"/>
              <w:jc w:val="right"/>
              <w:rPr>
                <w:rFonts w:ascii="方正书宋_GBK" w:eastAsia="方正书宋_GBK"/>
              </w:rPr>
            </w:pPr>
          </w:p>
        </w:tc>
        <w:tc>
          <w:tcPr>
            <w:tcW w:w="2381" w:type="dxa"/>
            <w:shd w:val="clear" w:color="auto" w:fill="auto"/>
            <w:vAlign w:val="center"/>
          </w:tcPr>
          <w:p w:rsidR="00BA6C0F" w:rsidRDefault="00BA6C0F">
            <w:pPr>
              <w:spacing w:line="300" w:lineRule="exact"/>
              <w:jc w:val="right"/>
              <w:rPr>
                <w:rFonts w:ascii="方正书宋_GBK" w:eastAsia="方正书宋_GBK"/>
              </w:rPr>
            </w:pPr>
          </w:p>
        </w:tc>
        <w:tc>
          <w:tcPr>
            <w:tcW w:w="2381" w:type="dxa"/>
            <w:shd w:val="clear" w:color="auto" w:fill="auto"/>
            <w:vAlign w:val="center"/>
          </w:tcPr>
          <w:p w:rsidR="00BA6C0F" w:rsidRDefault="00BA6C0F">
            <w:pPr>
              <w:spacing w:line="300" w:lineRule="exact"/>
              <w:jc w:val="right"/>
              <w:rPr>
                <w:rFonts w:ascii="方正书宋_GBK" w:eastAsia="方正书宋_GBK"/>
              </w:rPr>
            </w:pPr>
          </w:p>
        </w:tc>
      </w:tr>
      <w:tr w:rsidR="00BA6C0F">
        <w:trPr>
          <w:cantSplit/>
          <w:trHeight w:val="567"/>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3</w:t>
            </w:r>
          </w:p>
        </w:tc>
        <w:tc>
          <w:tcPr>
            <w:tcW w:w="3798"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二、公务用车购置及运维费</w:t>
            </w:r>
          </w:p>
        </w:tc>
        <w:tc>
          <w:tcPr>
            <w:tcW w:w="238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hint="eastAsia"/>
              </w:rPr>
              <w:t>9.02</w:t>
            </w:r>
          </w:p>
        </w:tc>
        <w:tc>
          <w:tcPr>
            <w:tcW w:w="2381"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hint="eastAsia"/>
              </w:rPr>
              <w:t>9.02</w:t>
            </w:r>
          </w:p>
        </w:tc>
        <w:tc>
          <w:tcPr>
            <w:tcW w:w="2381" w:type="dxa"/>
            <w:shd w:val="clear" w:color="auto" w:fill="auto"/>
            <w:vAlign w:val="center"/>
          </w:tcPr>
          <w:p w:rsidR="00BA6C0F" w:rsidRDefault="00BA6C0F">
            <w:pPr>
              <w:spacing w:line="300" w:lineRule="exact"/>
              <w:jc w:val="right"/>
              <w:rPr>
                <w:rFonts w:ascii="方正书宋_GBK" w:eastAsia="方正书宋_GBK"/>
              </w:rPr>
            </w:pPr>
          </w:p>
        </w:tc>
        <w:tc>
          <w:tcPr>
            <w:tcW w:w="2381" w:type="dxa"/>
            <w:shd w:val="clear" w:color="auto" w:fill="auto"/>
            <w:vAlign w:val="center"/>
          </w:tcPr>
          <w:p w:rsidR="00BA6C0F" w:rsidRDefault="00BA6C0F">
            <w:pPr>
              <w:spacing w:line="300" w:lineRule="exact"/>
              <w:jc w:val="right"/>
              <w:rPr>
                <w:rFonts w:ascii="方正书宋_GBK" w:eastAsia="方正书宋_GBK"/>
              </w:rPr>
            </w:pPr>
          </w:p>
        </w:tc>
      </w:tr>
      <w:tr w:rsidR="00BA6C0F">
        <w:trPr>
          <w:cantSplit/>
          <w:trHeight w:val="567"/>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4</w:t>
            </w:r>
          </w:p>
        </w:tc>
        <w:tc>
          <w:tcPr>
            <w:tcW w:w="3798"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其中：公务用车购置费</w:t>
            </w:r>
          </w:p>
        </w:tc>
        <w:tc>
          <w:tcPr>
            <w:tcW w:w="2381" w:type="dxa"/>
            <w:shd w:val="clear" w:color="auto" w:fill="auto"/>
            <w:vAlign w:val="center"/>
          </w:tcPr>
          <w:p w:rsidR="00BA6C0F" w:rsidRDefault="00BA6C0F">
            <w:pPr>
              <w:spacing w:line="300" w:lineRule="exact"/>
              <w:jc w:val="right"/>
              <w:rPr>
                <w:rFonts w:ascii="方正书宋_GBK" w:eastAsia="方正书宋_GBK"/>
                <w:kern w:val="2"/>
                <w:sz w:val="21"/>
                <w:szCs w:val="24"/>
              </w:rPr>
            </w:pPr>
          </w:p>
        </w:tc>
        <w:tc>
          <w:tcPr>
            <w:tcW w:w="2381" w:type="dxa"/>
            <w:shd w:val="clear" w:color="auto" w:fill="auto"/>
            <w:vAlign w:val="center"/>
          </w:tcPr>
          <w:p w:rsidR="00BA6C0F" w:rsidRDefault="00BA6C0F">
            <w:pPr>
              <w:spacing w:line="300" w:lineRule="exact"/>
              <w:jc w:val="right"/>
              <w:rPr>
                <w:rFonts w:ascii="方正书宋_GBK" w:eastAsia="方正书宋_GBK"/>
              </w:rPr>
            </w:pPr>
          </w:p>
        </w:tc>
        <w:tc>
          <w:tcPr>
            <w:tcW w:w="2381" w:type="dxa"/>
            <w:shd w:val="clear" w:color="auto" w:fill="auto"/>
            <w:vAlign w:val="center"/>
          </w:tcPr>
          <w:p w:rsidR="00BA6C0F" w:rsidRDefault="00BA6C0F">
            <w:pPr>
              <w:spacing w:line="300" w:lineRule="exact"/>
              <w:jc w:val="right"/>
              <w:rPr>
                <w:rFonts w:ascii="方正书宋_GBK" w:eastAsia="方正书宋_GBK"/>
              </w:rPr>
            </w:pPr>
          </w:p>
        </w:tc>
        <w:tc>
          <w:tcPr>
            <w:tcW w:w="2381" w:type="dxa"/>
            <w:shd w:val="clear" w:color="auto" w:fill="auto"/>
            <w:vAlign w:val="center"/>
          </w:tcPr>
          <w:p w:rsidR="00BA6C0F" w:rsidRDefault="00BA6C0F">
            <w:pPr>
              <w:spacing w:line="300" w:lineRule="exact"/>
              <w:jc w:val="right"/>
              <w:rPr>
                <w:rFonts w:ascii="方正书宋_GBK" w:eastAsia="方正书宋_GBK"/>
              </w:rPr>
            </w:pPr>
          </w:p>
        </w:tc>
      </w:tr>
      <w:tr w:rsidR="00BA6C0F">
        <w:trPr>
          <w:cantSplit/>
          <w:trHeight w:val="567"/>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5</w:t>
            </w:r>
          </w:p>
        </w:tc>
        <w:tc>
          <w:tcPr>
            <w:tcW w:w="3798"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公务用车运行维护费</w:t>
            </w:r>
          </w:p>
        </w:tc>
        <w:tc>
          <w:tcPr>
            <w:tcW w:w="238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rPr>
              <w:t>9.</w:t>
            </w:r>
            <w:r>
              <w:rPr>
                <w:rFonts w:ascii="方正书宋_GBK" w:eastAsia="方正书宋_GBK" w:hint="eastAsia"/>
              </w:rPr>
              <w:t>02</w:t>
            </w:r>
          </w:p>
        </w:tc>
        <w:tc>
          <w:tcPr>
            <w:tcW w:w="2381"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rPr>
              <w:t>9.</w:t>
            </w:r>
            <w:r>
              <w:rPr>
                <w:rFonts w:ascii="方正书宋_GBK" w:eastAsia="方正书宋_GBK" w:hint="eastAsia"/>
              </w:rPr>
              <w:t>02</w:t>
            </w:r>
          </w:p>
        </w:tc>
        <w:tc>
          <w:tcPr>
            <w:tcW w:w="2381" w:type="dxa"/>
            <w:shd w:val="clear" w:color="auto" w:fill="auto"/>
            <w:vAlign w:val="center"/>
          </w:tcPr>
          <w:p w:rsidR="00BA6C0F" w:rsidRDefault="00BA6C0F">
            <w:pPr>
              <w:spacing w:line="300" w:lineRule="exact"/>
              <w:jc w:val="right"/>
              <w:rPr>
                <w:rFonts w:ascii="方正书宋_GBK" w:eastAsia="方正书宋_GBK"/>
              </w:rPr>
            </w:pPr>
          </w:p>
        </w:tc>
        <w:tc>
          <w:tcPr>
            <w:tcW w:w="2381" w:type="dxa"/>
            <w:shd w:val="clear" w:color="auto" w:fill="auto"/>
            <w:vAlign w:val="center"/>
          </w:tcPr>
          <w:p w:rsidR="00BA6C0F" w:rsidRDefault="00BA6C0F">
            <w:pPr>
              <w:spacing w:line="300" w:lineRule="exact"/>
              <w:jc w:val="right"/>
              <w:rPr>
                <w:rFonts w:ascii="方正书宋_GBK" w:eastAsia="方正书宋_GBK"/>
              </w:rPr>
            </w:pPr>
          </w:p>
        </w:tc>
      </w:tr>
      <w:tr w:rsidR="00BA6C0F">
        <w:trPr>
          <w:cantSplit/>
          <w:trHeight w:val="567"/>
          <w:jc w:val="center"/>
        </w:trPr>
        <w:tc>
          <w:tcPr>
            <w:tcW w:w="850"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rPr>
              <w:t>6</w:t>
            </w:r>
          </w:p>
        </w:tc>
        <w:tc>
          <w:tcPr>
            <w:tcW w:w="3798"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三、公务接待费</w:t>
            </w:r>
          </w:p>
        </w:tc>
        <w:tc>
          <w:tcPr>
            <w:tcW w:w="2381" w:type="dxa"/>
            <w:shd w:val="clear" w:color="auto" w:fill="auto"/>
            <w:vAlign w:val="center"/>
          </w:tcPr>
          <w:p w:rsidR="00BA6C0F" w:rsidRDefault="009527D8">
            <w:pPr>
              <w:spacing w:line="300" w:lineRule="exact"/>
              <w:jc w:val="right"/>
              <w:rPr>
                <w:rFonts w:ascii="方正书宋_GBK" w:eastAsia="方正书宋_GBK"/>
                <w:kern w:val="2"/>
                <w:sz w:val="21"/>
                <w:szCs w:val="24"/>
              </w:rPr>
            </w:pPr>
            <w:r>
              <w:rPr>
                <w:rFonts w:ascii="方正书宋_GBK" w:eastAsia="方正书宋_GBK"/>
              </w:rPr>
              <w:t>0.</w:t>
            </w:r>
            <w:r>
              <w:rPr>
                <w:rFonts w:ascii="方正书宋_GBK" w:eastAsia="方正书宋_GBK" w:hint="eastAsia"/>
              </w:rPr>
              <w:t>58</w:t>
            </w:r>
          </w:p>
        </w:tc>
        <w:tc>
          <w:tcPr>
            <w:tcW w:w="2381" w:type="dxa"/>
            <w:shd w:val="clear" w:color="auto" w:fill="auto"/>
            <w:vAlign w:val="center"/>
          </w:tcPr>
          <w:p w:rsidR="00BA6C0F" w:rsidRDefault="009527D8">
            <w:pPr>
              <w:spacing w:line="300" w:lineRule="exact"/>
              <w:jc w:val="right"/>
              <w:rPr>
                <w:rFonts w:ascii="方正书宋_GBK" w:eastAsia="方正书宋_GBK"/>
              </w:rPr>
            </w:pPr>
            <w:r>
              <w:rPr>
                <w:rFonts w:ascii="方正书宋_GBK" w:eastAsia="方正书宋_GBK"/>
              </w:rPr>
              <w:t>0.</w:t>
            </w:r>
            <w:r>
              <w:rPr>
                <w:rFonts w:ascii="方正书宋_GBK" w:eastAsia="方正书宋_GBK" w:hint="eastAsia"/>
              </w:rPr>
              <w:t>58</w:t>
            </w:r>
          </w:p>
        </w:tc>
        <w:tc>
          <w:tcPr>
            <w:tcW w:w="2381" w:type="dxa"/>
            <w:shd w:val="clear" w:color="auto" w:fill="auto"/>
            <w:vAlign w:val="center"/>
          </w:tcPr>
          <w:p w:rsidR="00BA6C0F" w:rsidRDefault="00BA6C0F">
            <w:pPr>
              <w:spacing w:line="300" w:lineRule="exact"/>
              <w:jc w:val="right"/>
              <w:rPr>
                <w:rFonts w:ascii="方正书宋_GBK" w:eastAsia="方正书宋_GBK"/>
              </w:rPr>
            </w:pPr>
          </w:p>
        </w:tc>
        <w:tc>
          <w:tcPr>
            <w:tcW w:w="2381" w:type="dxa"/>
            <w:shd w:val="clear" w:color="auto" w:fill="auto"/>
            <w:vAlign w:val="center"/>
          </w:tcPr>
          <w:p w:rsidR="00BA6C0F" w:rsidRDefault="00BA6C0F">
            <w:pPr>
              <w:spacing w:line="300" w:lineRule="exact"/>
              <w:jc w:val="right"/>
              <w:rPr>
                <w:rFonts w:ascii="方正书宋_GBK" w:eastAsia="方正书宋_GBK"/>
              </w:rPr>
            </w:pPr>
          </w:p>
        </w:tc>
      </w:tr>
    </w:tbl>
    <w:p w:rsidR="00BA6C0F" w:rsidRDefault="00BA6C0F">
      <w:pPr>
        <w:spacing w:line="300" w:lineRule="exact"/>
        <w:sectPr w:rsidR="00BA6C0F">
          <w:pgSz w:w="16839" w:h="11907" w:orient="landscape"/>
          <w:pgMar w:top="1361" w:right="1020" w:bottom="1361" w:left="1020" w:header="851" w:footer="992" w:gutter="0"/>
          <w:cols w:space="425"/>
          <w:docGrid w:type="lines" w:linePitch="312"/>
        </w:sectPr>
      </w:pPr>
    </w:p>
    <w:p w:rsidR="00BA6C0F" w:rsidRDefault="009527D8">
      <w:pPr>
        <w:jc w:val="center"/>
        <w:rPr>
          <w:rFonts w:hAnsi="宋体"/>
          <w:sz w:val="44"/>
        </w:rPr>
      </w:pPr>
      <w:r>
        <w:rPr>
          <w:rFonts w:ascii="方正小标宋_GBK" w:eastAsia="方正小标宋_GBK" w:hint="eastAsia"/>
          <w:sz w:val="44"/>
        </w:rPr>
        <w:lastRenderedPageBreak/>
        <w:t>唐山市供销合作总社本级</w:t>
      </w:r>
      <w:r>
        <w:rPr>
          <w:rFonts w:ascii="方正小标宋_GBK" w:eastAsia="方正小标宋_GBK" w:hint="eastAsia"/>
          <w:sz w:val="44"/>
        </w:rPr>
        <w:t>202</w:t>
      </w:r>
      <w:r>
        <w:rPr>
          <w:rFonts w:ascii="方正小标宋_GBK" w:eastAsia="方正小标宋_GBK" w:hint="eastAsia"/>
          <w:sz w:val="44"/>
        </w:rPr>
        <w:t>2</w:t>
      </w:r>
      <w:r>
        <w:rPr>
          <w:rFonts w:ascii="方正小标宋_GBK" w:eastAsia="方正小标宋_GBK" w:hint="eastAsia"/>
          <w:sz w:val="44"/>
        </w:rPr>
        <w:t>年单位预算信息公开情况说明</w:t>
      </w:r>
    </w:p>
    <w:p w:rsidR="00BA6C0F" w:rsidRDefault="009527D8">
      <w:pPr>
        <w:spacing w:line="500" w:lineRule="exact"/>
        <w:ind w:firstLineChars="200" w:firstLine="560"/>
        <w:rPr>
          <w:rFonts w:hAnsi="宋体"/>
          <w:sz w:val="28"/>
        </w:rPr>
      </w:pPr>
      <w:r>
        <w:rPr>
          <w:rFonts w:eastAsia="方正仿宋_GBK" w:hint="eastAsia"/>
          <w:sz w:val="28"/>
        </w:rPr>
        <w:t>按照《预算法》、《地方预决算公开操作规程》和《河北省省级预算公开办法》规定，现将唐山市供销合作总社本级</w:t>
      </w:r>
      <w:r>
        <w:rPr>
          <w:rFonts w:eastAsia="方正仿宋_GBK" w:hint="eastAsia"/>
          <w:sz w:val="28"/>
        </w:rPr>
        <w:t>202</w:t>
      </w:r>
      <w:r>
        <w:rPr>
          <w:rFonts w:eastAsia="方正仿宋_GBK" w:hint="eastAsia"/>
          <w:sz w:val="28"/>
        </w:rPr>
        <w:t>2</w:t>
      </w:r>
      <w:r>
        <w:rPr>
          <w:rFonts w:eastAsia="方正仿宋_GBK" w:hint="eastAsia"/>
          <w:sz w:val="28"/>
        </w:rPr>
        <w:t>年单位预算公开如下：</w:t>
      </w:r>
    </w:p>
    <w:p w:rsidR="00BA6C0F" w:rsidRDefault="009527D8" w:rsidP="00BA6C0F">
      <w:pPr>
        <w:spacing w:beforeLines="50" w:afterLines="50"/>
        <w:ind w:firstLineChars="200" w:firstLine="640"/>
        <w:rPr>
          <w:rFonts w:hAnsi="宋体"/>
          <w:sz w:val="32"/>
        </w:rPr>
      </w:pPr>
      <w:r>
        <w:rPr>
          <w:rFonts w:ascii="黑体" w:eastAsia="黑体" w:hint="eastAsia"/>
          <w:sz w:val="32"/>
        </w:rPr>
        <w:t>一、单位职责及机构设置情况</w:t>
      </w:r>
    </w:p>
    <w:p w:rsidR="00BA6C0F" w:rsidRDefault="009527D8" w:rsidP="00BA6C0F">
      <w:pPr>
        <w:spacing w:line="500" w:lineRule="exact"/>
        <w:ind w:firstLineChars="200" w:firstLine="640"/>
        <w:rPr>
          <w:rFonts w:eastAsia="方正仿宋_GBK"/>
          <w:sz w:val="28"/>
        </w:rPr>
      </w:pPr>
      <w:r>
        <w:rPr>
          <w:rFonts w:ascii="方正楷体_GBK" w:eastAsia="方正楷体_GBK" w:hint="eastAsia"/>
          <w:b/>
          <w:sz w:val="32"/>
        </w:rPr>
        <w:t>单位职责：</w:t>
      </w:r>
      <w:r>
        <w:rPr>
          <w:rFonts w:eastAsia="方正仿宋_GBK" w:hint="eastAsia"/>
          <w:sz w:val="28"/>
        </w:rPr>
        <w:t>新型供销合作社在承担原有供销合作社职能的基础上，履行公益性和经营性职能。</w:t>
      </w:r>
    </w:p>
    <w:p w:rsidR="00BA6C0F" w:rsidRDefault="009527D8">
      <w:pPr>
        <w:spacing w:line="500" w:lineRule="exact"/>
        <w:ind w:firstLineChars="200" w:firstLine="560"/>
        <w:rPr>
          <w:rFonts w:eastAsia="方正仿宋_GBK"/>
          <w:sz w:val="28"/>
        </w:rPr>
      </w:pPr>
      <w:r>
        <w:rPr>
          <w:rFonts w:eastAsia="方正仿宋_GBK" w:hint="eastAsia"/>
          <w:sz w:val="28"/>
        </w:rPr>
        <w:t>1</w:t>
      </w:r>
      <w:r>
        <w:rPr>
          <w:rFonts w:eastAsia="方正仿宋_GBK" w:hint="eastAsia"/>
          <w:sz w:val="28"/>
        </w:rPr>
        <w:t>、负责制定并组织实施供销合作社、农民合作组织及相关行业协会发展规划；领办创办农民合作组织和相关行业协会，给予指导、扶持和服务，做好相关政策的执行和财政支持资金的落实、管理和使用；</w:t>
      </w:r>
    </w:p>
    <w:p w:rsidR="00BA6C0F" w:rsidRDefault="009527D8">
      <w:pPr>
        <w:spacing w:line="500" w:lineRule="exact"/>
        <w:ind w:firstLineChars="200" w:firstLine="560"/>
        <w:rPr>
          <w:rFonts w:eastAsia="方正仿宋_GBK"/>
          <w:sz w:val="28"/>
        </w:rPr>
      </w:pPr>
      <w:r>
        <w:rPr>
          <w:rFonts w:eastAsia="方正仿宋_GBK" w:hint="eastAsia"/>
          <w:sz w:val="28"/>
        </w:rPr>
        <w:t>2</w:t>
      </w:r>
      <w:r>
        <w:rPr>
          <w:rFonts w:eastAsia="方正仿宋_GBK" w:hint="eastAsia"/>
          <w:sz w:val="28"/>
        </w:rPr>
        <w:t>、做好供销合作社合作发展基金的规划、设立、管理和使用；承担相关涉农政策和项目，承担公益性服务，承担政府向社会购买的公共服务；</w:t>
      </w:r>
    </w:p>
    <w:p w:rsidR="00BA6C0F" w:rsidRDefault="009527D8">
      <w:pPr>
        <w:spacing w:line="500" w:lineRule="exact"/>
        <w:ind w:firstLineChars="200" w:firstLine="560"/>
        <w:rPr>
          <w:rFonts w:eastAsia="方正仿宋_GBK"/>
          <w:sz w:val="28"/>
        </w:rPr>
      </w:pPr>
      <w:r>
        <w:rPr>
          <w:rFonts w:eastAsia="方正仿宋_GBK" w:hint="eastAsia"/>
          <w:sz w:val="28"/>
        </w:rPr>
        <w:t>3</w:t>
      </w:r>
      <w:r>
        <w:rPr>
          <w:rFonts w:eastAsia="方正仿宋_GBK" w:hint="eastAsia"/>
          <w:sz w:val="28"/>
        </w:rPr>
        <w:t>、在新的法律法规和相关政策公布之前，做好流通领域食盐行政管理和专营，做好烟花爆竹批发、零售网络经营的监督管理；承担盐业、棉花、化肥、农药、抗灾应急物资等国家储备任务，参与大宗农产品政策性收储；</w:t>
      </w:r>
    </w:p>
    <w:p w:rsidR="00BA6C0F" w:rsidRDefault="009527D8">
      <w:pPr>
        <w:spacing w:line="500" w:lineRule="exact"/>
        <w:ind w:firstLineChars="200" w:firstLine="560"/>
        <w:rPr>
          <w:rFonts w:eastAsia="方正仿宋_GBK"/>
          <w:sz w:val="28"/>
        </w:rPr>
      </w:pPr>
      <w:r>
        <w:rPr>
          <w:rFonts w:eastAsia="方正仿宋_GBK" w:hint="eastAsia"/>
          <w:sz w:val="28"/>
        </w:rPr>
        <w:t>4</w:t>
      </w:r>
      <w:r>
        <w:rPr>
          <w:rFonts w:eastAsia="方正仿宋_GBK" w:hint="eastAsia"/>
          <w:sz w:val="28"/>
        </w:rPr>
        <w:t>、按</w:t>
      </w:r>
      <w:r>
        <w:rPr>
          <w:rFonts w:eastAsia="方正仿宋_GBK" w:hint="eastAsia"/>
          <w:sz w:val="28"/>
        </w:rPr>
        <w:t>照政府及相关部门授权或委托，做好再生资源回收利用的管理；会同有关部门制定并组织实施农产品批发市场、再生资源回收市场的发展规划，做好公益性市场建设、运营、管护；</w:t>
      </w:r>
    </w:p>
    <w:p w:rsidR="00BA6C0F" w:rsidRDefault="009527D8">
      <w:pPr>
        <w:spacing w:line="500" w:lineRule="exact"/>
        <w:ind w:firstLineChars="200" w:firstLine="560"/>
        <w:rPr>
          <w:rFonts w:eastAsia="方正仿宋_GBK"/>
          <w:sz w:val="28"/>
        </w:rPr>
      </w:pPr>
      <w:r>
        <w:rPr>
          <w:rFonts w:eastAsia="方正仿宋_GBK" w:hint="eastAsia"/>
          <w:sz w:val="28"/>
        </w:rPr>
        <w:t>5</w:t>
      </w:r>
      <w:r>
        <w:rPr>
          <w:rFonts w:eastAsia="方正仿宋_GBK" w:hint="eastAsia"/>
          <w:sz w:val="28"/>
        </w:rPr>
        <w:t>、做好社有资产、企业的运营管理，对出资企业行使出资人职能，做好系统财产安全统筹管理；</w:t>
      </w:r>
    </w:p>
    <w:p w:rsidR="00BA6C0F" w:rsidRDefault="009527D8">
      <w:pPr>
        <w:spacing w:line="500" w:lineRule="exact"/>
        <w:ind w:firstLineChars="200" w:firstLine="560"/>
        <w:rPr>
          <w:rFonts w:eastAsia="方正仿宋_GBK"/>
          <w:sz w:val="28"/>
        </w:rPr>
      </w:pPr>
      <w:r>
        <w:rPr>
          <w:rFonts w:eastAsia="方正仿宋_GBK" w:hint="eastAsia"/>
          <w:sz w:val="28"/>
        </w:rPr>
        <w:lastRenderedPageBreak/>
        <w:t>6</w:t>
      </w:r>
      <w:r>
        <w:rPr>
          <w:rFonts w:eastAsia="方正仿宋_GBK" w:hint="eastAsia"/>
          <w:sz w:val="28"/>
        </w:rPr>
        <w:t>、发展农业生产资料、农副产品、日用消费品、再生资源回收利用等经营服务网络体系；</w:t>
      </w:r>
    </w:p>
    <w:p w:rsidR="00BA6C0F" w:rsidRDefault="009527D8">
      <w:pPr>
        <w:spacing w:line="500" w:lineRule="exact"/>
        <w:ind w:firstLineChars="200" w:firstLine="560"/>
        <w:rPr>
          <w:rFonts w:eastAsia="方正仿宋_GBK"/>
          <w:sz w:val="28"/>
        </w:rPr>
      </w:pPr>
      <w:r>
        <w:rPr>
          <w:rFonts w:eastAsia="方正仿宋_GBK" w:hint="eastAsia"/>
          <w:sz w:val="28"/>
        </w:rPr>
        <w:t>7</w:t>
      </w:r>
      <w:r>
        <w:rPr>
          <w:rFonts w:eastAsia="方正仿宋_GBK" w:hint="eastAsia"/>
          <w:sz w:val="28"/>
        </w:rPr>
        <w:t>、发展为各类农业经营主体和广大农民群众生产生活提供全方位、全过程、系列化、社会化服务的综合服务平台；</w:t>
      </w:r>
    </w:p>
    <w:p w:rsidR="00BA6C0F" w:rsidRDefault="009527D8">
      <w:pPr>
        <w:spacing w:line="500" w:lineRule="exact"/>
        <w:ind w:firstLineChars="200" w:firstLine="560"/>
        <w:rPr>
          <w:rFonts w:eastAsia="方正仿宋_GBK"/>
          <w:sz w:val="28"/>
        </w:rPr>
      </w:pPr>
      <w:r>
        <w:rPr>
          <w:rFonts w:eastAsia="方正仿宋_GBK" w:hint="eastAsia"/>
          <w:sz w:val="28"/>
        </w:rPr>
        <w:t>8</w:t>
      </w:r>
      <w:r>
        <w:rPr>
          <w:rFonts w:eastAsia="方正仿宋_GBK" w:hint="eastAsia"/>
          <w:sz w:val="28"/>
        </w:rPr>
        <w:t>、开展农民职业技能培训和农村劳动力转移职业介绍服务；</w:t>
      </w:r>
    </w:p>
    <w:p w:rsidR="00BA6C0F" w:rsidRDefault="009527D8">
      <w:pPr>
        <w:spacing w:line="500" w:lineRule="exact"/>
        <w:ind w:firstLineChars="200" w:firstLine="560"/>
        <w:rPr>
          <w:rFonts w:eastAsia="方正仿宋_GBK"/>
          <w:sz w:val="28"/>
        </w:rPr>
      </w:pPr>
      <w:r>
        <w:rPr>
          <w:rFonts w:eastAsia="方正仿宋_GBK" w:hint="eastAsia"/>
          <w:sz w:val="28"/>
        </w:rPr>
        <w:t>9</w:t>
      </w:r>
      <w:r>
        <w:rPr>
          <w:rFonts w:eastAsia="方正仿宋_GBK" w:hint="eastAsia"/>
          <w:sz w:val="28"/>
        </w:rPr>
        <w:t>、开展农村产权交易、</w:t>
      </w:r>
      <w:r>
        <w:rPr>
          <w:rFonts w:eastAsia="方正仿宋_GBK" w:hint="eastAsia"/>
          <w:sz w:val="28"/>
        </w:rPr>
        <w:t>中小型银行、小额贷款、融资租赁、融资担保、资金互助、合作保险等服务；</w:t>
      </w:r>
    </w:p>
    <w:p w:rsidR="00BA6C0F" w:rsidRDefault="009527D8">
      <w:pPr>
        <w:spacing w:line="500" w:lineRule="exact"/>
        <w:ind w:firstLineChars="200" w:firstLine="560"/>
        <w:rPr>
          <w:rFonts w:eastAsia="方正仿宋_GBK"/>
          <w:sz w:val="28"/>
        </w:rPr>
      </w:pPr>
      <w:r>
        <w:rPr>
          <w:rFonts w:eastAsia="方正仿宋_GBK" w:hint="eastAsia"/>
          <w:sz w:val="28"/>
        </w:rPr>
        <w:t>10</w:t>
      </w:r>
      <w:r>
        <w:rPr>
          <w:rFonts w:eastAsia="方正仿宋_GBK" w:hint="eastAsia"/>
          <w:sz w:val="28"/>
        </w:rPr>
        <w:t>、承担政府赋予的其他职能和工作任务。</w:t>
      </w:r>
    </w:p>
    <w:p w:rsidR="00BA6C0F" w:rsidRDefault="00BA6C0F">
      <w:pPr>
        <w:spacing w:line="500" w:lineRule="exact"/>
        <w:ind w:firstLineChars="200" w:firstLine="560"/>
        <w:rPr>
          <w:rFonts w:eastAsia="方正仿宋_GBK"/>
          <w:sz w:val="28"/>
        </w:rPr>
      </w:pPr>
    </w:p>
    <w:p w:rsidR="00BA6C0F" w:rsidRDefault="009527D8" w:rsidP="00BA6C0F">
      <w:pPr>
        <w:ind w:firstLineChars="200" w:firstLine="640"/>
        <w:rPr>
          <w:rFonts w:hAnsi="宋体"/>
          <w:b/>
          <w:sz w:val="32"/>
        </w:rPr>
      </w:pPr>
      <w:r>
        <w:rPr>
          <w:rFonts w:ascii="方正楷体_GBK" w:eastAsia="方正楷体_GBK" w:hint="eastAsia"/>
          <w:b/>
          <w:sz w:val="32"/>
        </w:rPr>
        <w:t>机构设置：</w:t>
      </w:r>
    </w:p>
    <w:p w:rsidR="00BA6C0F" w:rsidRDefault="009527D8">
      <w:pPr>
        <w:jc w:val="center"/>
        <w:rPr>
          <w:rFonts w:hAnsi="宋体"/>
          <w:sz w:val="32"/>
        </w:rPr>
      </w:pPr>
      <w:r>
        <w:rPr>
          <w:rFonts w:ascii="方正小标宋_GBK" w:eastAsia="方正小标宋_GBK" w:hint="eastAsia"/>
          <w:sz w:val="32"/>
        </w:rPr>
        <w:t>单位机构设置情况</w:t>
      </w:r>
    </w:p>
    <w:tbl>
      <w:tblPr>
        <w:tblW w:w="134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BA6C0F">
        <w:trPr>
          <w:cantSplit/>
          <w:trHeight w:val="567"/>
          <w:tblHeader/>
          <w:jc w:val="center"/>
        </w:trPr>
        <w:tc>
          <w:tcPr>
            <w:tcW w:w="5669"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单位名称</w:t>
            </w:r>
          </w:p>
        </w:tc>
        <w:tc>
          <w:tcPr>
            <w:tcW w:w="1843"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单位性质</w:t>
            </w:r>
          </w:p>
        </w:tc>
        <w:tc>
          <w:tcPr>
            <w:tcW w:w="2126"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单位规格</w:t>
            </w:r>
          </w:p>
        </w:tc>
        <w:tc>
          <w:tcPr>
            <w:tcW w:w="3827"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经费保障形式</w:t>
            </w:r>
          </w:p>
        </w:tc>
      </w:tr>
      <w:tr w:rsidR="00BA6C0F">
        <w:trPr>
          <w:cantSplit/>
          <w:trHeight w:val="369"/>
          <w:jc w:val="center"/>
        </w:trPr>
        <w:tc>
          <w:tcPr>
            <w:tcW w:w="5669"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唐山市供销合作总社本级</w:t>
            </w:r>
          </w:p>
        </w:tc>
        <w:tc>
          <w:tcPr>
            <w:tcW w:w="1843"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hint="eastAsia"/>
              </w:rPr>
              <w:t>事业</w:t>
            </w:r>
          </w:p>
        </w:tc>
        <w:tc>
          <w:tcPr>
            <w:tcW w:w="2126"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hint="eastAsia"/>
              </w:rPr>
              <w:t>正处（县）级</w:t>
            </w:r>
          </w:p>
        </w:tc>
        <w:tc>
          <w:tcPr>
            <w:tcW w:w="3827"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hint="eastAsia"/>
              </w:rPr>
              <w:t>其他</w:t>
            </w:r>
          </w:p>
        </w:tc>
      </w:tr>
    </w:tbl>
    <w:p w:rsidR="00BA6C0F" w:rsidRDefault="009527D8" w:rsidP="00BA6C0F">
      <w:pPr>
        <w:spacing w:beforeLines="50" w:afterLines="50"/>
        <w:ind w:firstLineChars="200" w:firstLine="640"/>
        <w:rPr>
          <w:rFonts w:hAnsi="宋体"/>
          <w:sz w:val="32"/>
        </w:rPr>
      </w:pPr>
      <w:r>
        <w:rPr>
          <w:rFonts w:ascii="黑体" w:eastAsia="黑体" w:hint="eastAsia"/>
          <w:sz w:val="32"/>
        </w:rPr>
        <w:t>二、单位预算安排的总体情况</w:t>
      </w:r>
    </w:p>
    <w:p w:rsidR="00BA6C0F" w:rsidRDefault="009527D8">
      <w:pPr>
        <w:spacing w:line="500" w:lineRule="exact"/>
        <w:ind w:firstLineChars="200" w:firstLine="560"/>
        <w:rPr>
          <w:rFonts w:eastAsia="方正仿宋_GBK"/>
          <w:sz w:val="28"/>
        </w:rPr>
      </w:pPr>
      <w:r>
        <w:rPr>
          <w:rFonts w:eastAsia="方正仿宋_GBK" w:hint="eastAsia"/>
          <w:sz w:val="28"/>
        </w:rPr>
        <w:t>按照预算管理有关规定，目前我省单位预算的编制实行综合预算管理，即全部收入和支出都反映在预算中。唐山市供销合作总社本级的收支包含在单位预算中。</w:t>
      </w:r>
    </w:p>
    <w:p w:rsidR="00BA6C0F" w:rsidRDefault="009527D8" w:rsidP="00BA6C0F">
      <w:pPr>
        <w:widowControl w:val="0"/>
        <w:adjustRightInd/>
        <w:snapToGrid/>
        <w:spacing w:after="0" w:line="570" w:lineRule="exact"/>
        <w:ind w:firstLineChars="200" w:firstLine="643"/>
        <w:jc w:val="both"/>
        <w:rPr>
          <w:rFonts w:ascii="仿宋" w:eastAsia="仿宋" w:hAnsi="仿宋" w:cs="仿宋"/>
          <w:kern w:val="2"/>
          <w:sz w:val="32"/>
          <w:szCs w:val="32"/>
        </w:rPr>
      </w:pPr>
      <w:r>
        <w:rPr>
          <w:rFonts w:ascii="仿宋" w:eastAsia="仿宋" w:hAnsi="仿宋" w:cs="仿宋" w:hint="eastAsia"/>
          <w:b/>
          <w:bCs/>
          <w:kern w:val="2"/>
          <w:sz w:val="32"/>
          <w:szCs w:val="32"/>
        </w:rPr>
        <w:lastRenderedPageBreak/>
        <w:t>1</w:t>
      </w:r>
      <w:r>
        <w:rPr>
          <w:rFonts w:ascii="仿宋" w:eastAsia="仿宋" w:hAnsi="仿宋" w:cs="仿宋" w:hint="eastAsia"/>
          <w:b/>
          <w:bCs/>
          <w:kern w:val="2"/>
          <w:sz w:val="32"/>
          <w:szCs w:val="32"/>
        </w:rPr>
        <w:t>、收入说明</w:t>
      </w:r>
    </w:p>
    <w:p w:rsidR="00BA6C0F" w:rsidRDefault="009527D8">
      <w:pPr>
        <w:widowControl w:val="0"/>
        <w:adjustRightInd/>
        <w:snapToGrid/>
        <w:spacing w:after="0" w:line="570" w:lineRule="exact"/>
        <w:ind w:firstLineChars="200" w:firstLine="560"/>
        <w:jc w:val="both"/>
        <w:rPr>
          <w:rFonts w:eastAsia="方正仿宋_GBK"/>
          <w:sz w:val="28"/>
        </w:rPr>
      </w:pPr>
      <w:r>
        <w:rPr>
          <w:rFonts w:eastAsia="方正仿宋_GBK" w:hint="eastAsia"/>
          <w:sz w:val="28"/>
        </w:rPr>
        <w:t>反映本部门当年全部收入，</w:t>
      </w:r>
      <w:r>
        <w:rPr>
          <w:rFonts w:eastAsia="方正仿宋_GBK" w:hint="eastAsia"/>
          <w:sz w:val="28"/>
        </w:rPr>
        <w:t>202</w:t>
      </w:r>
      <w:r>
        <w:rPr>
          <w:rFonts w:eastAsia="方正仿宋_GBK" w:hint="eastAsia"/>
          <w:sz w:val="28"/>
        </w:rPr>
        <w:t>2</w:t>
      </w:r>
      <w:r>
        <w:rPr>
          <w:rFonts w:eastAsia="方正仿宋_GBK" w:hint="eastAsia"/>
          <w:sz w:val="28"/>
        </w:rPr>
        <w:t>年预算收入</w:t>
      </w:r>
      <w:r>
        <w:rPr>
          <w:rFonts w:eastAsia="方正仿宋_GBK" w:hint="eastAsia"/>
          <w:sz w:val="28"/>
        </w:rPr>
        <w:t>741.92</w:t>
      </w:r>
      <w:r>
        <w:rPr>
          <w:rFonts w:eastAsia="方正仿宋_GBK" w:hint="eastAsia"/>
          <w:sz w:val="28"/>
        </w:rPr>
        <w:t>万元。其中：一般公共预算收入</w:t>
      </w:r>
      <w:r>
        <w:rPr>
          <w:rFonts w:eastAsia="方正仿宋_GBK" w:hint="eastAsia"/>
          <w:sz w:val="28"/>
        </w:rPr>
        <w:t>741.92</w:t>
      </w:r>
      <w:r>
        <w:rPr>
          <w:rFonts w:eastAsia="方正仿宋_GBK" w:hint="eastAsia"/>
          <w:sz w:val="28"/>
        </w:rPr>
        <w:t>万元，基金预算收入</w:t>
      </w:r>
      <w:r>
        <w:rPr>
          <w:rFonts w:eastAsia="方正仿宋_GBK" w:hint="eastAsia"/>
          <w:sz w:val="28"/>
        </w:rPr>
        <w:t>0</w:t>
      </w:r>
      <w:r>
        <w:rPr>
          <w:rFonts w:eastAsia="方正仿宋_GBK" w:hint="eastAsia"/>
          <w:sz w:val="28"/>
        </w:rPr>
        <w:t>万元，财政专户核拨收入</w:t>
      </w:r>
      <w:r>
        <w:rPr>
          <w:rFonts w:eastAsia="方正仿宋_GBK" w:hint="eastAsia"/>
          <w:sz w:val="28"/>
        </w:rPr>
        <w:t>0</w:t>
      </w:r>
      <w:r>
        <w:rPr>
          <w:rFonts w:eastAsia="方正仿宋_GBK" w:hint="eastAsia"/>
          <w:sz w:val="28"/>
        </w:rPr>
        <w:t>万元，其他来源收入</w:t>
      </w:r>
      <w:r>
        <w:rPr>
          <w:rFonts w:eastAsia="方正仿宋_GBK" w:hint="eastAsia"/>
          <w:sz w:val="28"/>
        </w:rPr>
        <w:t>0</w:t>
      </w:r>
      <w:r>
        <w:rPr>
          <w:rFonts w:eastAsia="方正仿宋_GBK" w:hint="eastAsia"/>
          <w:sz w:val="28"/>
        </w:rPr>
        <w:t>万元。</w:t>
      </w:r>
    </w:p>
    <w:p w:rsidR="00BA6C0F" w:rsidRDefault="009527D8" w:rsidP="00BA6C0F">
      <w:pPr>
        <w:widowControl w:val="0"/>
        <w:adjustRightInd/>
        <w:snapToGrid/>
        <w:spacing w:after="0" w:line="570" w:lineRule="exact"/>
        <w:ind w:firstLineChars="200" w:firstLine="643"/>
        <w:jc w:val="both"/>
        <w:rPr>
          <w:rFonts w:ascii="仿宋" w:eastAsia="仿宋" w:hAnsi="仿宋" w:cs="仿宋"/>
          <w:kern w:val="2"/>
          <w:sz w:val="32"/>
          <w:szCs w:val="32"/>
        </w:rPr>
      </w:pPr>
      <w:r>
        <w:rPr>
          <w:rFonts w:ascii="仿宋" w:eastAsia="仿宋" w:hAnsi="仿宋" w:cs="仿宋" w:hint="eastAsia"/>
          <w:b/>
          <w:bCs/>
          <w:kern w:val="2"/>
          <w:sz w:val="32"/>
          <w:szCs w:val="32"/>
        </w:rPr>
        <w:t>2</w:t>
      </w:r>
      <w:r>
        <w:rPr>
          <w:rFonts w:ascii="仿宋" w:eastAsia="仿宋" w:hAnsi="仿宋" w:cs="仿宋" w:hint="eastAsia"/>
          <w:b/>
          <w:bCs/>
          <w:kern w:val="2"/>
          <w:sz w:val="32"/>
          <w:szCs w:val="32"/>
        </w:rPr>
        <w:t>、支出说明</w:t>
      </w:r>
    </w:p>
    <w:p w:rsidR="00BA6C0F" w:rsidRDefault="009527D8">
      <w:pPr>
        <w:widowControl w:val="0"/>
        <w:adjustRightInd/>
        <w:snapToGrid/>
        <w:spacing w:after="0" w:line="570" w:lineRule="exact"/>
        <w:ind w:firstLineChars="200" w:firstLine="560"/>
        <w:jc w:val="both"/>
        <w:rPr>
          <w:rFonts w:eastAsia="方正仿宋_GBK"/>
          <w:sz w:val="28"/>
        </w:rPr>
      </w:pPr>
      <w:r>
        <w:rPr>
          <w:rFonts w:eastAsia="方正仿宋_GBK" w:hint="eastAsia"/>
          <w:sz w:val="28"/>
        </w:rPr>
        <w:t>收支预算总表支出栏、基本支出表、项目支出表按经济分类和支出功能分类科目编制，反映我单位年度部门预算中支出预算的总体情况。</w:t>
      </w:r>
      <w:r>
        <w:rPr>
          <w:rFonts w:eastAsia="方正仿宋_GBK" w:hint="eastAsia"/>
          <w:sz w:val="28"/>
        </w:rPr>
        <w:t>202</w:t>
      </w:r>
      <w:r>
        <w:rPr>
          <w:rFonts w:eastAsia="方正仿宋_GBK" w:hint="eastAsia"/>
          <w:sz w:val="28"/>
        </w:rPr>
        <w:t>2</w:t>
      </w:r>
      <w:r>
        <w:rPr>
          <w:rFonts w:eastAsia="方正仿宋_GBK" w:hint="eastAsia"/>
          <w:sz w:val="28"/>
        </w:rPr>
        <w:t>年部门支出预算为</w:t>
      </w:r>
      <w:r>
        <w:rPr>
          <w:rFonts w:eastAsia="方正仿宋_GBK" w:hint="eastAsia"/>
          <w:sz w:val="28"/>
        </w:rPr>
        <w:t>741.92</w:t>
      </w:r>
      <w:r>
        <w:rPr>
          <w:rFonts w:eastAsia="方正仿宋_GBK" w:hint="eastAsia"/>
          <w:sz w:val="28"/>
        </w:rPr>
        <w:t>万元，其中基本支出</w:t>
      </w:r>
      <w:r>
        <w:rPr>
          <w:rFonts w:eastAsia="方正仿宋_GBK" w:hint="eastAsia"/>
          <w:sz w:val="28"/>
        </w:rPr>
        <w:t>691.92</w:t>
      </w:r>
      <w:r>
        <w:rPr>
          <w:rFonts w:eastAsia="方正仿宋_GBK" w:hint="eastAsia"/>
          <w:sz w:val="28"/>
        </w:rPr>
        <w:t>万元，包括人员经费</w:t>
      </w:r>
      <w:r>
        <w:rPr>
          <w:rFonts w:eastAsia="方正仿宋_GBK" w:hint="eastAsia"/>
          <w:sz w:val="28"/>
        </w:rPr>
        <w:t>582.45</w:t>
      </w:r>
      <w:r>
        <w:rPr>
          <w:rFonts w:eastAsia="方正仿宋_GBK" w:hint="eastAsia"/>
          <w:sz w:val="28"/>
        </w:rPr>
        <w:t>万元和公用经费</w:t>
      </w:r>
      <w:r>
        <w:rPr>
          <w:rFonts w:eastAsia="方正仿宋_GBK" w:hint="eastAsia"/>
          <w:sz w:val="28"/>
        </w:rPr>
        <w:t>10</w:t>
      </w:r>
      <w:r>
        <w:rPr>
          <w:rFonts w:eastAsia="方正仿宋_GBK" w:hint="eastAsia"/>
          <w:sz w:val="28"/>
        </w:rPr>
        <w:t>9.47</w:t>
      </w:r>
      <w:r>
        <w:rPr>
          <w:rFonts w:eastAsia="方正仿宋_GBK" w:hint="eastAsia"/>
          <w:sz w:val="28"/>
        </w:rPr>
        <w:t>万元，项目支出</w:t>
      </w:r>
      <w:r>
        <w:rPr>
          <w:rFonts w:eastAsia="方正仿宋_GBK" w:hint="eastAsia"/>
          <w:sz w:val="28"/>
        </w:rPr>
        <w:t>5</w:t>
      </w:r>
      <w:r>
        <w:rPr>
          <w:rFonts w:eastAsia="方正仿宋_GBK" w:hint="eastAsia"/>
          <w:sz w:val="28"/>
        </w:rPr>
        <w:t>0</w:t>
      </w:r>
      <w:r>
        <w:rPr>
          <w:rFonts w:eastAsia="方正仿宋_GBK" w:hint="eastAsia"/>
          <w:sz w:val="28"/>
        </w:rPr>
        <w:t>万元。</w:t>
      </w:r>
    </w:p>
    <w:p w:rsidR="00BA6C0F" w:rsidRDefault="009527D8" w:rsidP="00BA6C0F">
      <w:pPr>
        <w:widowControl w:val="0"/>
        <w:adjustRightInd/>
        <w:snapToGrid/>
        <w:spacing w:after="0" w:line="570" w:lineRule="exact"/>
        <w:ind w:firstLineChars="200" w:firstLine="643"/>
        <w:jc w:val="both"/>
        <w:rPr>
          <w:rFonts w:ascii="仿宋" w:eastAsia="仿宋" w:hAnsi="仿宋" w:cs="仿宋"/>
          <w:b/>
          <w:bCs/>
          <w:kern w:val="2"/>
          <w:sz w:val="32"/>
          <w:szCs w:val="32"/>
        </w:rPr>
      </w:pPr>
      <w:r>
        <w:rPr>
          <w:rFonts w:ascii="仿宋" w:eastAsia="仿宋" w:hAnsi="仿宋" w:cs="仿宋" w:hint="eastAsia"/>
          <w:b/>
          <w:bCs/>
          <w:kern w:val="2"/>
          <w:sz w:val="32"/>
          <w:szCs w:val="32"/>
        </w:rPr>
        <w:t>3</w:t>
      </w:r>
      <w:r>
        <w:rPr>
          <w:rFonts w:ascii="仿宋" w:eastAsia="仿宋" w:hAnsi="仿宋" w:cs="仿宋" w:hint="eastAsia"/>
          <w:b/>
          <w:bCs/>
          <w:kern w:val="2"/>
          <w:sz w:val="32"/>
          <w:szCs w:val="32"/>
        </w:rPr>
        <w:t>、比上年增减情况</w:t>
      </w:r>
    </w:p>
    <w:p w:rsidR="00BA6C0F" w:rsidRDefault="009527D8">
      <w:pPr>
        <w:widowControl w:val="0"/>
        <w:adjustRightInd/>
        <w:snapToGrid/>
        <w:spacing w:after="0" w:line="570" w:lineRule="exact"/>
        <w:ind w:firstLineChars="200" w:firstLine="560"/>
        <w:jc w:val="both"/>
        <w:rPr>
          <w:rFonts w:eastAsia="方正仿宋_GBK"/>
          <w:sz w:val="28"/>
        </w:rPr>
      </w:pPr>
      <w:r>
        <w:rPr>
          <w:rFonts w:eastAsia="方正仿宋_GBK" w:hint="eastAsia"/>
          <w:sz w:val="28"/>
        </w:rPr>
        <w:t>202</w:t>
      </w:r>
      <w:r>
        <w:rPr>
          <w:rFonts w:eastAsia="方正仿宋_GBK" w:hint="eastAsia"/>
          <w:sz w:val="28"/>
        </w:rPr>
        <w:t>2</w:t>
      </w:r>
      <w:r>
        <w:rPr>
          <w:rFonts w:eastAsia="方正仿宋_GBK" w:hint="eastAsia"/>
          <w:sz w:val="28"/>
        </w:rPr>
        <w:t>年，部门预算收支安排</w:t>
      </w:r>
      <w:r>
        <w:rPr>
          <w:rFonts w:eastAsia="方正仿宋_GBK" w:hint="eastAsia"/>
          <w:sz w:val="28"/>
        </w:rPr>
        <w:t>750.14</w:t>
      </w:r>
      <w:r>
        <w:rPr>
          <w:rFonts w:eastAsia="方正仿宋_GBK" w:hint="eastAsia"/>
          <w:sz w:val="28"/>
        </w:rPr>
        <w:t>万元，较</w:t>
      </w:r>
      <w:r>
        <w:rPr>
          <w:rFonts w:eastAsia="方正仿宋_GBK" w:hint="eastAsia"/>
          <w:sz w:val="28"/>
        </w:rPr>
        <w:t>202</w:t>
      </w:r>
      <w:r>
        <w:rPr>
          <w:rFonts w:eastAsia="方正仿宋_GBK" w:hint="eastAsia"/>
          <w:sz w:val="28"/>
        </w:rPr>
        <w:t>1</w:t>
      </w:r>
      <w:r>
        <w:rPr>
          <w:rFonts w:eastAsia="方正仿宋_GBK" w:hint="eastAsia"/>
          <w:sz w:val="28"/>
        </w:rPr>
        <w:t>年</w:t>
      </w:r>
      <w:r>
        <w:rPr>
          <w:rFonts w:eastAsia="方正仿宋_GBK" w:hint="eastAsia"/>
          <w:sz w:val="28"/>
        </w:rPr>
        <w:t>减少了</w:t>
      </w:r>
      <w:r>
        <w:rPr>
          <w:rFonts w:eastAsia="方正仿宋_GBK" w:hint="eastAsia"/>
          <w:sz w:val="28"/>
        </w:rPr>
        <w:t>8.22</w:t>
      </w:r>
      <w:r>
        <w:rPr>
          <w:rFonts w:eastAsia="方正仿宋_GBK" w:hint="eastAsia"/>
          <w:sz w:val="28"/>
        </w:rPr>
        <w:t>万元，其中：基本支出</w:t>
      </w:r>
      <w:r>
        <w:rPr>
          <w:rFonts w:eastAsia="方正仿宋_GBK" w:hint="eastAsia"/>
          <w:sz w:val="28"/>
        </w:rPr>
        <w:t>减少</w:t>
      </w:r>
      <w:r>
        <w:rPr>
          <w:rFonts w:eastAsia="方正仿宋_GBK" w:hint="eastAsia"/>
          <w:sz w:val="28"/>
        </w:rPr>
        <w:t>8.22</w:t>
      </w:r>
      <w:r>
        <w:rPr>
          <w:rFonts w:eastAsia="方正仿宋_GBK" w:hint="eastAsia"/>
          <w:sz w:val="28"/>
        </w:rPr>
        <w:t>万元，主要是</w:t>
      </w:r>
      <w:r>
        <w:rPr>
          <w:rFonts w:eastAsia="方正仿宋_GBK" w:hint="eastAsia"/>
          <w:sz w:val="28"/>
        </w:rPr>
        <w:t>严格落实压缩经费开支政策</w:t>
      </w:r>
      <w:r>
        <w:rPr>
          <w:rFonts w:eastAsia="方正仿宋_GBK" w:hint="eastAsia"/>
          <w:sz w:val="28"/>
        </w:rPr>
        <w:t>；项目支出</w:t>
      </w:r>
      <w:r>
        <w:rPr>
          <w:rFonts w:eastAsia="方正仿宋_GBK" w:hint="eastAsia"/>
          <w:sz w:val="28"/>
        </w:rPr>
        <w:t>与去年持平</w:t>
      </w:r>
      <w:r>
        <w:rPr>
          <w:rFonts w:eastAsia="方正仿宋_GBK" w:hint="eastAsia"/>
          <w:sz w:val="28"/>
        </w:rPr>
        <w:t>。</w:t>
      </w:r>
    </w:p>
    <w:p w:rsidR="00BA6C0F" w:rsidRDefault="009527D8" w:rsidP="00BA6C0F">
      <w:pPr>
        <w:spacing w:beforeLines="50" w:afterLines="50"/>
        <w:ind w:firstLineChars="200" w:firstLine="640"/>
        <w:rPr>
          <w:rFonts w:ascii="黑体" w:eastAsia="黑体"/>
          <w:sz w:val="32"/>
        </w:rPr>
      </w:pPr>
      <w:r>
        <w:rPr>
          <w:rFonts w:ascii="黑体" w:eastAsia="黑体" w:hint="eastAsia"/>
          <w:sz w:val="32"/>
        </w:rPr>
        <w:t>三、机关运行经费安排情况</w:t>
      </w:r>
    </w:p>
    <w:p w:rsidR="00BA6C0F" w:rsidRDefault="009527D8">
      <w:pPr>
        <w:ind w:firstLine="640"/>
        <w:rPr>
          <w:rFonts w:eastAsia="方正仿宋_GBK"/>
          <w:sz w:val="28"/>
        </w:rPr>
      </w:pPr>
      <w:r>
        <w:rPr>
          <w:rFonts w:eastAsia="方正仿宋_GBK" w:hint="eastAsia"/>
          <w:sz w:val="28"/>
        </w:rPr>
        <w:t>部门运行经费共计安排</w:t>
      </w:r>
      <w:r>
        <w:rPr>
          <w:rFonts w:eastAsia="方正仿宋_GBK" w:hint="eastAsia"/>
          <w:sz w:val="28"/>
        </w:rPr>
        <w:t>109.</w:t>
      </w:r>
      <w:r>
        <w:rPr>
          <w:rFonts w:eastAsia="方正仿宋_GBK" w:hint="eastAsia"/>
          <w:sz w:val="28"/>
        </w:rPr>
        <w:t>47</w:t>
      </w:r>
      <w:r>
        <w:rPr>
          <w:rFonts w:eastAsia="方正仿宋_GBK" w:hint="eastAsia"/>
          <w:sz w:val="28"/>
        </w:rPr>
        <w:t>万元，主要用于保证机关正常运转的办公及印刷费、邮电费、差旅费、会议费、福利费、专用材料及一般设备购置费、办公用房水电费、办公用房取暖费、日常维修费、公务车运行维护费等支出。</w:t>
      </w:r>
    </w:p>
    <w:p w:rsidR="00BA6C0F" w:rsidRDefault="009527D8" w:rsidP="00BA6C0F">
      <w:pPr>
        <w:spacing w:beforeLines="50" w:afterLines="50"/>
        <w:ind w:firstLineChars="200" w:firstLine="640"/>
        <w:rPr>
          <w:rFonts w:ascii="黑体" w:eastAsia="黑体"/>
          <w:sz w:val="32"/>
        </w:rPr>
      </w:pPr>
      <w:r>
        <w:rPr>
          <w:rFonts w:ascii="黑体" w:eastAsia="黑体" w:hint="eastAsia"/>
          <w:sz w:val="32"/>
        </w:rPr>
        <w:t>四、财政拨款</w:t>
      </w:r>
      <w:r>
        <w:rPr>
          <w:rFonts w:ascii="黑体" w:eastAsia="黑体" w:hint="cs"/>
          <w:sz w:val="32"/>
        </w:rPr>
        <w:t>“</w:t>
      </w:r>
      <w:r>
        <w:rPr>
          <w:rFonts w:ascii="黑体" w:eastAsia="黑体" w:hint="eastAsia"/>
          <w:sz w:val="32"/>
        </w:rPr>
        <w:t>三公</w:t>
      </w:r>
      <w:r>
        <w:rPr>
          <w:rFonts w:ascii="黑体" w:eastAsia="黑体" w:hint="cs"/>
          <w:sz w:val="32"/>
        </w:rPr>
        <w:t>”</w:t>
      </w:r>
      <w:r>
        <w:rPr>
          <w:rFonts w:ascii="黑体" w:eastAsia="黑体" w:hint="eastAsia"/>
          <w:sz w:val="32"/>
        </w:rPr>
        <w:t>经费预算情况及增减变化原因</w:t>
      </w:r>
    </w:p>
    <w:p w:rsidR="00BA6C0F" w:rsidRDefault="009527D8">
      <w:pPr>
        <w:spacing w:line="570" w:lineRule="exact"/>
        <w:ind w:firstLineChars="200" w:firstLine="560"/>
        <w:rPr>
          <w:rFonts w:eastAsia="方正仿宋_GBK"/>
          <w:sz w:val="28"/>
        </w:rPr>
      </w:pPr>
      <w:r>
        <w:rPr>
          <w:rFonts w:eastAsia="方正仿宋_GBK" w:hint="eastAsia"/>
          <w:sz w:val="28"/>
        </w:rPr>
        <w:lastRenderedPageBreak/>
        <w:t>202</w:t>
      </w:r>
      <w:r>
        <w:rPr>
          <w:rFonts w:eastAsia="方正仿宋_GBK" w:hint="eastAsia"/>
          <w:sz w:val="28"/>
        </w:rPr>
        <w:t>2</w:t>
      </w:r>
      <w:r>
        <w:rPr>
          <w:rFonts w:eastAsia="方正仿宋_GBK" w:hint="eastAsia"/>
          <w:sz w:val="28"/>
        </w:rPr>
        <w:t>年，我部门财政拨款“三公”经费预算安排</w:t>
      </w:r>
      <w:r>
        <w:rPr>
          <w:rFonts w:eastAsia="方正仿宋_GBK" w:hint="eastAsia"/>
          <w:sz w:val="28"/>
        </w:rPr>
        <w:t>9.60</w:t>
      </w:r>
      <w:r>
        <w:rPr>
          <w:rFonts w:eastAsia="方正仿宋_GBK" w:hint="eastAsia"/>
          <w:sz w:val="28"/>
        </w:rPr>
        <w:t>万元，其中：因公出国（境）费</w:t>
      </w:r>
      <w:r>
        <w:rPr>
          <w:rFonts w:eastAsia="方正仿宋_GBK" w:hint="eastAsia"/>
          <w:sz w:val="28"/>
        </w:rPr>
        <w:t>0</w:t>
      </w:r>
      <w:r>
        <w:rPr>
          <w:rFonts w:eastAsia="方正仿宋_GBK" w:hint="eastAsia"/>
          <w:sz w:val="28"/>
        </w:rPr>
        <w:t>万元；公务用车购置及运维费</w:t>
      </w:r>
      <w:r>
        <w:rPr>
          <w:rFonts w:eastAsia="方正仿宋_GBK" w:hint="eastAsia"/>
          <w:sz w:val="28"/>
        </w:rPr>
        <w:t>9.6</w:t>
      </w:r>
      <w:r>
        <w:rPr>
          <w:rFonts w:eastAsia="方正仿宋_GBK" w:hint="eastAsia"/>
          <w:sz w:val="28"/>
        </w:rPr>
        <w:t>万元（其中：公务用车运行维护费</w:t>
      </w:r>
      <w:r>
        <w:rPr>
          <w:rFonts w:eastAsia="方正仿宋_GBK" w:hint="eastAsia"/>
          <w:sz w:val="28"/>
        </w:rPr>
        <w:t>9.02</w:t>
      </w:r>
      <w:r>
        <w:rPr>
          <w:rFonts w:eastAsia="方正仿宋_GBK" w:hint="eastAsia"/>
          <w:sz w:val="28"/>
        </w:rPr>
        <w:t>万元，公务用车购置费</w:t>
      </w:r>
      <w:r>
        <w:rPr>
          <w:rFonts w:eastAsia="方正仿宋_GBK" w:hint="eastAsia"/>
          <w:sz w:val="28"/>
        </w:rPr>
        <w:t>0</w:t>
      </w:r>
      <w:r>
        <w:rPr>
          <w:rFonts w:eastAsia="方正仿宋_GBK" w:hint="eastAsia"/>
          <w:sz w:val="28"/>
        </w:rPr>
        <w:t>万元，比</w:t>
      </w:r>
      <w:r>
        <w:rPr>
          <w:rFonts w:eastAsia="方正仿宋_GBK" w:hint="eastAsia"/>
          <w:sz w:val="28"/>
        </w:rPr>
        <w:t>202</w:t>
      </w:r>
      <w:r>
        <w:rPr>
          <w:rFonts w:eastAsia="方正仿宋_GBK" w:hint="eastAsia"/>
          <w:sz w:val="28"/>
        </w:rPr>
        <w:t>1</w:t>
      </w:r>
      <w:r>
        <w:rPr>
          <w:rFonts w:eastAsia="方正仿宋_GBK" w:hint="eastAsia"/>
          <w:sz w:val="28"/>
        </w:rPr>
        <w:t>年减少</w:t>
      </w:r>
      <w:r>
        <w:rPr>
          <w:rFonts w:eastAsia="方正仿宋_GBK" w:hint="eastAsia"/>
          <w:sz w:val="28"/>
        </w:rPr>
        <w:t>0.58</w:t>
      </w:r>
      <w:r>
        <w:rPr>
          <w:rFonts w:eastAsia="方正仿宋_GBK" w:hint="eastAsia"/>
          <w:sz w:val="28"/>
        </w:rPr>
        <w:t>万元；原因：严格落实党政机关厉行节约、反对浪费条例规定，加强支出管理，强化预算约束，细化用车内容，严控公车使用。公务接待费</w:t>
      </w:r>
      <w:r>
        <w:rPr>
          <w:rFonts w:eastAsia="方正仿宋_GBK" w:hint="eastAsia"/>
          <w:sz w:val="28"/>
        </w:rPr>
        <w:t>0.</w:t>
      </w:r>
      <w:r>
        <w:rPr>
          <w:rFonts w:eastAsia="方正仿宋_GBK" w:hint="eastAsia"/>
          <w:sz w:val="28"/>
        </w:rPr>
        <w:t>58</w:t>
      </w:r>
      <w:r>
        <w:rPr>
          <w:rFonts w:eastAsia="方正仿宋_GBK" w:hint="eastAsia"/>
          <w:sz w:val="28"/>
        </w:rPr>
        <w:t>万元，比</w:t>
      </w:r>
      <w:r>
        <w:rPr>
          <w:rFonts w:eastAsia="方正仿宋_GBK" w:hint="eastAsia"/>
          <w:sz w:val="28"/>
        </w:rPr>
        <w:t>202</w:t>
      </w:r>
      <w:r>
        <w:rPr>
          <w:rFonts w:eastAsia="方正仿宋_GBK" w:hint="eastAsia"/>
          <w:sz w:val="28"/>
        </w:rPr>
        <w:t>1</w:t>
      </w:r>
      <w:r>
        <w:rPr>
          <w:rFonts w:eastAsia="方正仿宋_GBK" w:hint="eastAsia"/>
          <w:sz w:val="28"/>
        </w:rPr>
        <w:t>年减少</w:t>
      </w:r>
      <w:r>
        <w:rPr>
          <w:rFonts w:eastAsia="方正仿宋_GBK" w:hint="eastAsia"/>
          <w:sz w:val="28"/>
        </w:rPr>
        <w:t>0.21</w:t>
      </w:r>
      <w:r>
        <w:rPr>
          <w:rFonts w:eastAsia="方正仿宋_GBK" w:hint="eastAsia"/>
          <w:sz w:val="28"/>
        </w:rPr>
        <w:t>万元。原因是压缩经费支出支出。三公经费比</w:t>
      </w:r>
      <w:r>
        <w:rPr>
          <w:rFonts w:eastAsia="方正仿宋_GBK" w:hint="eastAsia"/>
          <w:sz w:val="28"/>
        </w:rPr>
        <w:t>202</w:t>
      </w:r>
      <w:r>
        <w:rPr>
          <w:rFonts w:eastAsia="方正仿宋_GBK" w:hint="eastAsia"/>
          <w:sz w:val="28"/>
        </w:rPr>
        <w:t>1</w:t>
      </w:r>
      <w:r>
        <w:rPr>
          <w:rFonts w:eastAsia="方正仿宋_GBK" w:hint="eastAsia"/>
          <w:sz w:val="28"/>
        </w:rPr>
        <w:t>年减少</w:t>
      </w:r>
      <w:r>
        <w:rPr>
          <w:rFonts w:eastAsia="方正仿宋_GBK" w:hint="eastAsia"/>
          <w:sz w:val="28"/>
        </w:rPr>
        <w:t>0.79</w:t>
      </w:r>
      <w:r>
        <w:rPr>
          <w:rFonts w:eastAsia="方正仿宋_GBK" w:hint="eastAsia"/>
          <w:sz w:val="28"/>
        </w:rPr>
        <w:t>万元。原因：严格落实压缩经费开支政策。</w:t>
      </w:r>
    </w:p>
    <w:p w:rsidR="00BA6C0F" w:rsidRDefault="009527D8" w:rsidP="00BA6C0F">
      <w:pPr>
        <w:spacing w:beforeLines="50" w:afterLines="50"/>
        <w:ind w:firstLineChars="200" w:firstLine="640"/>
        <w:rPr>
          <w:rFonts w:hAnsi="宋体"/>
          <w:sz w:val="32"/>
        </w:rPr>
      </w:pPr>
      <w:r>
        <w:rPr>
          <w:rFonts w:ascii="黑体" w:eastAsia="黑体" w:hint="eastAsia"/>
          <w:sz w:val="32"/>
        </w:rPr>
        <w:t>五、预算绩效信息</w:t>
      </w:r>
    </w:p>
    <w:p w:rsidR="00BA6C0F" w:rsidRDefault="00BA6C0F" w:rsidP="00BA6C0F">
      <w:pPr>
        <w:spacing w:beforeLines="50" w:afterLines="50"/>
        <w:ind w:firstLineChars="200" w:firstLine="560"/>
        <w:rPr>
          <w:rFonts w:eastAsia="方正仿宋_GBK"/>
          <w:sz w:val="28"/>
        </w:rPr>
      </w:pPr>
    </w:p>
    <w:p w:rsidR="00BA6C0F" w:rsidRDefault="009527D8" w:rsidP="00BA6C0F">
      <w:pPr>
        <w:ind w:firstLineChars="200" w:firstLine="560"/>
        <w:rPr>
          <w:rFonts w:hAnsi="宋体"/>
          <w:b/>
          <w:sz w:val="28"/>
        </w:rPr>
      </w:pPr>
      <w:r>
        <w:rPr>
          <w:rFonts w:ascii="方正仿宋_GBK" w:eastAsia="方正仿宋_GBK" w:hint="eastAsia"/>
          <w:b/>
          <w:sz w:val="28"/>
        </w:rPr>
        <w:t>1</w:t>
      </w:r>
      <w:r>
        <w:rPr>
          <w:rFonts w:ascii="方正仿宋_GBK" w:eastAsia="方正仿宋_GBK" w:hint="eastAsia"/>
          <w:b/>
          <w:sz w:val="28"/>
        </w:rPr>
        <w:t>、年度系统工作会绩效目标表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tblPr>
      <w:tblGrid>
        <w:gridCol w:w="1417"/>
        <w:gridCol w:w="12756"/>
      </w:tblGrid>
      <w:tr w:rsidR="00BA6C0F">
        <w:trPr>
          <w:trHeight w:val="397"/>
          <w:jc w:val="center"/>
        </w:trPr>
        <w:tc>
          <w:tcPr>
            <w:tcW w:w="1417" w:type="dxa"/>
            <w:tcBorders>
              <w:top w:val="single" w:sz="6" w:space="0" w:color="000000"/>
              <w:bottom w:val="nil"/>
            </w:tcBorders>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1.</w:t>
            </w:r>
            <w:r>
              <w:rPr>
                <w:rFonts w:ascii="方正书宋_GBK" w:eastAsia="方正书宋_GBK" w:hint="eastAsia"/>
              </w:rPr>
              <w:t>做好专项会议工作，保障单位业务开展。</w:t>
            </w:r>
          </w:p>
        </w:tc>
      </w:tr>
    </w:tbl>
    <w:p w:rsidR="00BA6C0F" w:rsidRDefault="00BA6C0F">
      <w:pPr>
        <w:spacing w:line="14" w:lineRule="exact"/>
        <w:jc w:val="center"/>
        <w:rPr>
          <w:rFonts w:hAnsi="宋体"/>
          <w:sz w:val="18"/>
        </w:rPr>
      </w:pP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BA6C0F">
        <w:trPr>
          <w:cantSplit/>
          <w:trHeight w:val="397"/>
          <w:tblHeader/>
          <w:jc w:val="center"/>
        </w:trPr>
        <w:tc>
          <w:tcPr>
            <w:tcW w:w="1417"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一级指标</w:t>
            </w:r>
          </w:p>
        </w:tc>
        <w:tc>
          <w:tcPr>
            <w:tcW w:w="2268"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二级指标</w:t>
            </w:r>
          </w:p>
        </w:tc>
        <w:tc>
          <w:tcPr>
            <w:tcW w:w="2835"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三级指标</w:t>
            </w:r>
          </w:p>
        </w:tc>
        <w:tc>
          <w:tcPr>
            <w:tcW w:w="2835"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指标值</w:t>
            </w:r>
          </w:p>
        </w:tc>
        <w:tc>
          <w:tcPr>
            <w:tcW w:w="2268"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指标值确定依据</w:t>
            </w:r>
          </w:p>
        </w:tc>
      </w:tr>
      <w:tr w:rsidR="00BA6C0F">
        <w:trPr>
          <w:cantSplit/>
          <w:trHeight w:val="397"/>
          <w:jc w:val="center"/>
        </w:trPr>
        <w:tc>
          <w:tcPr>
            <w:tcW w:w="1417" w:type="dxa"/>
            <w:vMerge w:val="restart"/>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hint="eastAsia"/>
              </w:rPr>
              <w:t>产出指标</w:t>
            </w:r>
          </w:p>
        </w:tc>
        <w:tc>
          <w:tcPr>
            <w:tcW w:w="2268"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数量指标</w:t>
            </w:r>
          </w:p>
        </w:tc>
        <w:tc>
          <w:tcPr>
            <w:tcW w:w="28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会议出勤率（</w:t>
            </w:r>
            <w:r>
              <w:rPr>
                <w:rFonts w:ascii="方正书宋_GBK" w:eastAsia="方正书宋_GBK"/>
              </w:rPr>
              <w:t>%</w:t>
            </w:r>
            <w:r>
              <w:rPr>
                <w:rFonts w:ascii="方正书宋_GBK" w:eastAsia="方正书宋_GBK" w:hint="eastAsia"/>
              </w:rPr>
              <w:t>）</w:t>
            </w:r>
          </w:p>
        </w:tc>
        <w:tc>
          <w:tcPr>
            <w:tcW w:w="28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会议出勤率</w:t>
            </w:r>
            <w:r>
              <w:rPr>
                <w:rFonts w:ascii="方正书宋_GBK" w:eastAsia="方正书宋_GBK"/>
              </w:rPr>
              <w:t>=</w:t>
            </w:r>
            <w:r>
              <w:rPr>
                <w:rFonts w:ascii="方正书宋_GBK" w:eastAsia="方正书宋_GBK" w:hint="eastAsia"/>
              </w:rPr>
              <w:t>实际出勤学员数量</w:t>
            </w:r>
            <w:r>
              <w:rPr>
                <w:rFonts w:ascii="方正书宋_GBK" w:eastAsia="方正书宋_GBK"/>
              </w:rPr>
              <w:t>/</w:t>
            </w:r>
            <w:r>
              <w:rPr>
                <w:rFonts w:ascii="方正书宋_GBK" w:eastAsia="方正书宋_GBK" w:hint="eastAsia"/>
              </w:rPr>
              <w:t>参加会议人员数量</w:t>
            </w:r>
            <w:r>
              <w:rPr>
                <w:rFonts w:ascii="方正书宋_GBK" w:eastAsia="方正书宋_GBK"/>
              </w:rPr>
              <w:t>*100%</w:t>
            </w:r>
          </w:p>
        </w:tc>
        <w:tc>
          <w:tcPr>
            <w:tcW w:w="255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100%</w:t>
            </w:r>
          </w:p>
        </w:tc>
        <w:tc>
          <w:tcPr>
            <w:tcW w:w="2268"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1</w:t>
            </w:r>
          </w:p>
        </w:tc>
      </w:tr>
      <w:tr w:rsidR="00BA6C0F">
        <w:trPr>
          <w:cantSplit/>
          <w:trHeight w:val="397"/>
          <w:jc w:val="center"/>
        </w:trPr>
        <w:tc>
          <w:tcPr>
            <w:tcW w:w="1417" w:type="dxa"/>
            <w:vMerge/>
            <w:shd w:val="clear" w:color="auto" w:fill="auto"/>
            <w:vAlign w:val="center"/>
          </w:tcPr>
          <w:p w:rsidR="00BA6C0F" w:rsidRDefault="00BA6C0F">
            <w:pPr>
              <w:spacing w:line="300" w:lineRule="exact"/>
              <w:jc w:val="center"/>
              <w:rPr>
                <w:rFonts w:ascii="方正书宋_GBK" w:eastAsia="方正书宋_GBK"/>
              </w:rPr>
            </w:pPr>
          </w:p>
        </w:tc>
        <w:tc>
          <w:tcPr>
            <w:tcW w:w="2268"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质量指标</w:t>
            </w:r>
          </w:p>
        </w:tc>
        <w:tc>
          <w:tcPr>
            <w:tcW w:w="28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会议合格率（</w:t>
            </w:r>
            <w:r>
              <w:rPr>
                <w:rFonts w:ascii="方正书宋_GBK" w:eastAsia="方正书宋_GBK"/>
              </w:rPr>
              <w:t>%</w:t>
            </w:r>
            <w:r>
              <w:rPr>
                <w:rFonts w:ascii="方正书宋_GBK" w:eastAsia="方正书宋_GBK" w:hint="eastAsia"/>
              </w:rPr>
              <w:t>）</w:t>
            </w:r>
          </w:p>
        </w:tc>
        <w:tc>
          <w:tcPr>
            <w:tcW w:w="28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会议合格率（</w:t>
            </w:r>
            <w:r>
              <w:rPr>
                <w:rFonts w:ascii="方正书宋_GBK" w:eastAsia="方正书宋_GBK"/>
              </w:rPr>
              <w:t>%</w:t>
            </w:r>
            <w:r>
              <w:rPr>
                <w:rFonts w:ascii="方正书宋_GBK" w:eastAsia="方正书宋_GBK" w:hint="eastAsia"/>
              </w:rPr>
              <w:t>）</w:t>
            </w:r>
          </w:p>
        </w:tc>
        <w:tc>
          <w:tcPr>
            <w:tcW w:w="255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90%</w:t>
            </w:r>
          </w:p>
        </w:tc>
        <w:tc>
          <w:tcPr>
            <w:tcW w:w="2268"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1</w:t>
            </w:r>
          </w:p>
        </w:tc>
      </w:tr>
      <w:tr w:rsidR="00BA6C0F">
        <w:trPr>
          <w:cantSplit/>
          <w:trHeight w:val="397"/>
          <w:jc w:val="center"/>
        </w:trPr>
        <w:tc>
          <w:tcPr>
            <w:tcW w:w="1417" w:type="dxa"/>
            <w:vMerge/>
            <w:shd w:val="clear" w:color="auto" w:fill="auto"/>
            <w:vAlign w:val="center"/>
          </w:tcPr>
          <w:p w:rsidR="00BA6C0F" w:rsidRDefault="00BA6C0F">
            <w:pPr>
              <w:spacing w:line="300" w:lineRule="exact"/>
              <w:jc w:val="center"/>
              <w:rPr>
                <w:rFonts w:ascii="方正书宋_GBK" w:eastAsia="方正书宋_GBK"/>
              </w:rPr>
            </w:pPr>
          </w:p>
        </w:tc>
        <w:tc>
          <w:tcPr>
            <w:tcW w:w="2268"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时效指标</w:t>
            </w:r>
          </w:p>
        </w:tc>
        <w:tc>
          <w:tcPr>
            <w:tcW w:w="28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完成时限</w:t>
            </w:r>
          </w:p>
        </w:tc>
        <w:tc>
          <w:tcPr>
            <w:tcW w:w="28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完成时限</w:t>
            </w:r>
          </w:p>
        </w:tc>
        <w:tc>
          <w:tcPr>
            <w:tcW w:w="255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1</w:t>
            </w:r>
          </w:p>
        </w:tc>
      </w:tr>
      <w:tr w:rsidR="00BA6C0F">
        <w:trPr>
          <w:cantSplit/>
          <w:trHeight w:val="397"/>
          <w:jc w:val="center"/>
        </w:trPr>
        <w:tc>
          <w:tcPr>
            <w:tcW w:w="1417" w:type="dxa"/>
            <w:vMerge/>
            <w:shd w:val="clear" w:color="auto" w:fill="auto"/>
            <w:vAlign w:val="center"/>
          </w:tcPr>
          <w:p w:rsidR="00BA6C0F" w:rsidRDefault="00BA6C0F">
            <w:pPr>
              <w:spacing w:line="300" w:lineRule="exact"/>
              <w:jc w:val="center"/>
              <w:rPr>
                <w:rFonts w:ascii="方正书宋_GBK" w:eastAsia="方正书宋_GBK"/>
              </w:rPr>
            </w:pPr>
          </w:p>
        </w:tc>
        <w:tc>
          <w:tcPr>
            <w:tcW w:w="2268"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成本指标</w:t>
            </w:r>
          </w:p>
        </w:tc>
        <w:tc>
          <w:tcPr>
            <w:tcW w:w="28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预算执行率</w:t>
            </w:r>
          </w:p>
        </w:tc>
        <w:tc>
          <w:tcPr>
            <w:tcW w:w="28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预算执行率</w:t>
            </w:r>
          </w:p>
        </w:tc>
        <w:tc>
          <w:tcPr>
            <w:tcW w:w="255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1</w:t>
            </w:r>
          </w:p>
        </w:tc>
      </w:tr>
      <w:tr w:rsidR="00BA6C0F">
        <w:trPr>
          <w:cantSplit/>
          <w:trHeight w:val="397"/>
          <w:jc w:val="center"/>
        </w:trPr>
        <w:tc>
          <w:tcPr>
            <w:tcW w:w="1417"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hint="eastAsia"/>
              </w:rPr>
              <w:lastRenderedPageBreak/>
              <w:t>效益指标</w:t>
            </w:r>
          </w:p>
        </w:tc>
        <w:tc>
          <w:tcPr>
            <w:tcW w:w="2268"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社会效益指标</w:t>
            </w:r>
          </w:p>
        </w:tc>
        <w:tc>
          <w:tcPr>
            <w:tcW w:w="28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会议内容有效落实</w:t>
            </w:r>
          </w:p>
        </w:tc>
        <w:tc>
          <w:tcPr>
            <w:tcW w:w="28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会议内容有效落实</w:t>
            </w:r>
          </w:p>
        </w:tc>
        <w:tc>
          <w:tcPr>
            <w:tcW w:w="255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有效落实</w:t>
            </w:r>
          </w:p>
        </w:tc>
        <w:tc>
          <w:tcPr>
            <w:tcW w:w="2268"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1</w:t>
            </w:r>
          </w:p>
        </w:tc>
      </w:tr>
      <w:tr w:rsidR="00BA6C0F">
        <w:trPr>
          <w:cantSplit/>
          <w:trHeight w:val="397"/>
          <w:jc w:val="center"/>
        </w:trPr>
        <w:tc>
          <w:tcPr>
            <w:tcW w:w="1417"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hint="eastAsia"/>
              </w:rPr>
              <w:t>满意度指标</w:t>
            </w:r>
          </w:p>
        </w:tc>
        <w:tc>
          <w:tcPr>
            <w:tcW w:w="2268"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服务对象满意度指标</w:t>
            </w:r>
          </w:p>
        </w:tc>
        <w:tc>
          <w:tcPr>
            <w:tcW w:w="28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服务对象满意度</w:t>
            </w:r>
          </w:p>
        </w:tc>
        <w:tc>
          <w:tcPr>
            <w:tcW w:w="28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服务对象满意度</w:t>
            </w:r>
          </w:p>
        </w:tc>
        <w:tc>
          <w:tcPr>
            <w:tcW w:w="255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1</w:t>
            </w:r>
          </w:p>
        </w:tc>
      </w:tr>
    </w:tbl>
    <w:p w:rsidR="00BA6C0F" w:rsidRDefault="00BA6C0F">
      <w:pPr>
        <w:spacing w:line="300" w:lineRule="exact"/>
      </w:pPr>
    </w:p>
    <w:p w:rsidR="00BA6C0F" w:rsidRDefault="009527D8" w:rsidP="00BA6C0F">
      <w:pPr>
        <w:ind w:firstLineChars="200" w:firstLine="560"/>
        <w:rPr>
          <w:rFonts w:hAnsi="宋体"/>
          <w:b/>
          <w:sz w:val="28"/>
        </w:rPr>
      </w:pPr>
      <w:r>
        <w:rPr>
          <w:rFonts w:ascii="方正仿宋_GBK" w:eastAsia="方正仿宋_GBK" w:hint="eastAsia"/>
          <w:b/>
          <w:sz w:val="28"/>
        </w:rPr>
        <w:t>2</w:t>
      </w:r>
      <w:r>
        <w:rPr>
          <w:rFonts w:ascii="方正仿宋_GBK" w:eastAsia="方正仿宋_GBK" w:hint="eastAsia"/>
          <w:b/>
          <w:sz w:val="28"/>
        </w:rPr>
        <w:t>、农村产权流转交易中心运营经费绩效目标表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tblPr>
      <w:tblGrid>
        <w:gridCol w:w="1417"/>
        <w:gridCol w:w="12756"/>
      </w:tblGrid>
      <w:tr w:rsidR="00BA6C0F">
        <w:trPr>
          <w:trHeight w:val="397"/>
          <w:jc w:val="center"/>
        </w:trPr>
        <w:tc>
          <w:tcPr>
            <w:tcW w:w="1417" w:type="dxa"/>
            <w:tcBorders>
              <w:top w:val="single" w:sz="6" w:space="0" w:color="000000"/>
              <w:bottom w:val="nil"/>
            </w:tcBorders>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1.</w:t>
            </w:r>
            <w:r>
              <w:rPr>
                <w:rFonts w:ascii="方正书宋_GBK" w:eastAsia="方正书宋_GBK" w:hint="eastAsia"/>
              </w:rPr>
              <w:t>唐山市农村产权交易中心为公益性机构，并将逐步完善提升，更好的为各类新型经营主体和农民提供农村产权流转交易服务。全市农村产权交易中心可以促进农村闲置资产合理流动，增加农民财产收益，规范农村产权流转交易活动。</w:t>
            </w:r>
          </w:p>
        </w:tc>
      </w:tr>
    </w:tbl>
    <w:p w:rsidR="00BA6C0F" w:rsidRDefault="00BA6C0F">
      <w:pPr>
        <w:spacing w:line="14" w:lineRule="exact"/>
        <w:jc w:val="center"/>
        <w:rPr>
          <w:rFonts w:hAnsi="宋体"/>
          <w:sz w:val="18"/>
        </w:rPr>
      </w:pP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BA6C0F">
        <w:trPr>
          <w:cantSplit/>
          <w:trHeight w:val="397"/>
          <w:tblHeader/>
          <w:jc w:val="center"/>
        </w:trPr>
        <w:tc>
          <w:tcPr>
            <w:tcW w:w="1417"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一级指标</w:t>
            </w:r>
          </w:p>
        </w:tc>
        <w:tc>
          <w:tcPr>
            <w:tcW w:w="2268"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二级指标</w:t>
            </w:r>
          </w:p>
        </w:tc>
        <w:tc>
          <w:tcPr>
            <w:tcW w:w="2835"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三级指标</w:t>
            </w:r>
          </w:p>
        </w:tc>
        <w:tc>
          <w:tcPr>
            <w:tcW w:w="2835"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指标值</w:t>
            </w:r>
          </w:p>
        </w:tc>
        <w:tc>
          <w:tcPr>
            <w:tcW w:w="2268"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指标值确定依据</w:t>
            </w:r>
          </w:p>
        </w:tc>
      </w:tr>
      <w:tr w:rsidR="00BA6C0F">
        <w:trPr>
          <w:cantSplit/>
          <w:trHeight w:val="397"/>
          <w:jc w:val="center"/>
        </w:trPr>
        <w:tc>
          <w:tcPr>
            <w:tcW w:w="1417" w:type="dxa"/>
            <w:vMerge w:val="restart"/>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hint="eastAsia"/>
              </w:rPr>
              <w:t>产出指标</w:t>
            </w:r>
          </w:p>
        </w:tc>
        <w:tc>
          <w:tcPr>
            <w:tcW w:w="2268"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数量指标</w:t>
            </w:r>
          </w:p>
        </w:tc>
        <w:tc>
          <w:tcPr>
            <w:tcW w:w="28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发布信息和办理鉴证</w:t>
            </w:r>
          </w:p>
        </w:tc>
        <w:tc>
          <w:tcPr>
            <w:tcW w:w="28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为农民合作社、龙头企业、家庭农场、种养大户等新型经营主体和农民提供农村各类产权流转信息和交易鉴证</w:t>
            </w:r>
          </w:p>
        </w:tc>
        <w:tc>
          <w:tcPr>
            <w:tcW w:w="255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累计交易额</w:t>
            </w:r>
            <w:r>
              <w:rPr>
                <w:rFonts w:ascii="方正书宋_GBK" w:eastAsia="方正书宋_GBK"/>
              </w:rPr>
              <w:t>1</w:t>
            </w:r>
            <w:r>
              <w:rPr>
                <w:rFonts w:ascii="方正书宋_GBK" w:eastAsia="方正书宋_GBK" w:hint="eastAsia"/>
              </w:rPr>
              <w:t>.6</w:t>
            </w:r>
            <w:r>
              <w:rPr>
                <w:rFonts w:ascii="方正书宋_GBK" w:eastAsia="方正书宋_GBK" w:hint="eastAsia"/>
              </w:rPr>
              <w:t>亿元</w:t>
            </w:r>
          </w:p>
        </w:tc>
        <w:tc>
          <w:tcPr>
            <w:tcW w:w="2268"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根据工作计划安排</w:t>
            </w:r>
          </w:p>
        </w:tc>
      </w:tr>
      <w:tr w:rsidR="00BA6C0F">
        <w:trPr>
          <w:cantSplit/>
          <w:trHeight w:val="397"/>
          <w:jc w:val="center"/>
        </w:trPr>
        <w:tc>
          <w:tcPr>
            <w:tcW w:w="1417" w:type="dxa"/>
            <w:vMerge/>
            <w:shd w:val="clear" w:color="auto" w:fill="auto"/>
            <w:vAlign w:val="center"/>
          </w:tcPr>
          <w:p w:rsidR="00BA6C0F" w:rsidRDefault="00BA6C0F">
            <w:pPr>
              <w:spacing w:line="300" w:lineRule="exact"/>
              <w:jc w:val="center"/>
              <w:rPr>
                <w:rFonts w:ascii="方正书宋_GBK" w:eastAsia="方正书宋_GBK"/>
              </w:rPr>
            </w:pPr>
          </w:p>
        </w:tc>
        <w:tc>
          <w:tcPr>
            <w:tcW w:w="2268"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质量指标</w:t>
            </w:r>
          </w:p>
        </w:tc>
        <w:tc>
          <w:tcPr>
            <w:tcW w:w="28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推动全市农村产权流转交易发展</w:t>
            </w:r>
          </w:p>
        </w:tc>
        <w:tc>
          <w:tcPr>
            <w:tcW w:w="28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健康、有效</w:t>
            </w:r>
          </w:p>
        </w:tc>
        <w:tc>
          <w:tcPr>
            <w:tcW w:w="255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100%</w:t>
            </w:r>
          </w:p>
        </w:tc>
        <w:tc>
          <w:tcPr>
            <w:tcW w:w="2268"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根据工作计划安排</w:t>
            </w:r>
          </w:p>
        </w:tc>
      </w:tr>
      <w:tr w:rsidR="00BA6C0F">
        <w:trPr>
          <w:cantSplit/>
          <w:trHeight w:val="397"/>
          <w:jc w:val="center"/>
        </w:trPr>
        <w:tc>
          <w:tcPr>
            <w:tcW w:w="1417" w:type="dxa"/>
            <w:vMerge/>
            <w:shd w:val="clear" w:color="auto" w:fill="auto"/>
            <w:vAlign w:val="center"/>
          </w:tcPr>
          <w:p w:rsidR="00BA6C0F" w:rsidRDefault="00BA6C0F">
            <w:pPr>
              <w:spacing w:line="300" w:lineRule="exact"/>
              <w:jc w:val="center"/>
              <w:rPr>
                <w:rFonts w:ascii="方正书宋_GBK" w:eastAsia="方正书宋_GBK"/>
              </w:rPr>
            </w:pPr>
          </w:p>
        </w:tc>
        <w:tc>
          <w:tcPr>
            <w:tcW w:w="2268"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时效指标</w:t>
            </w:r>
          </w:p>
        </w:tc>
        <w:tc>
          <w:tcPr>
            <w:tcW w:w="28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完成时效</w:t>
            </w:r>
          </w:p>
        </w:tc>
        <w:tc>
          <w:tcPr>
            <w:tcW w:w="28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项目完成时效</w:t>
            </w:r>
          </w:p>
        </w:tc>
        <w:tc>
          <w:tcPr>
            <w:tcW w:w="255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202</w:t>
            </w:r>
            <w:r>
              <w:rPr>
                <w:rFonts w:ascii="方正书宋_GBK" w:eastAsia="方正书宋_GBK" w:hint="eastAsia"/>
              </w:rPr>
              <w:t>2</w:t>
            </w:r>
            <w:r>
              <w:rPr>
                <w:rFonts w:ascii="方正书宋_GBK" w:eastAsia="方正书宋_GBK" w:hint="eastAsia"/>
              </w:rPr>
              <w:t>年</w:t>
            </w:r>
            <w:r>
              <w:rPr>
                <w:rFonts w:ascii="方正书宋_GBK" w:eastAsia="方正书宋_GBK"/>
              </w:rPr>
              <w:t>12</w:t>
            </w:r>
            <w:r>
              <w:rPr>
                <w:rFonts w:ascii="方正书宋_GBK" w:eastAsia="方正书宋_GBK" w:hint="eastAsia"/>
              </w:rPr>
              <w:t>月</w:t>
            </w:r>
          </w:p>
        </w:tc>
        <w:tc>
          <w:tcPr>
            <w:tcW w:w="2268"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根据工作计划安排</w:t>
            </w:r>
          </w:p>
        </w:tc>
      </w:tr>
      <w:tr w:rsidR="00BA6C0F">
        <w:trPr>
          <w:cantSplit/>
          <w:trHeight w:val="397"/>
          <w:jc w:val="center"/>
        </w:trPr>
        <w:tc>
          <w:tcPr>
            <w:tcW w:w="1417" w:type="dxa"/>
            <w:vMerge/>
            <w:shd w:val="clear" w:color="auto" w:fill="auto"/>
            <w:vAlign w:val="center"/>
          </w:tcPr>
          <w:p w:rsidR="00BA6C0F" w:rsidRDefault="00BA6C0F">
            <w:pPr>
              <w:spacing w:line="300" w:lineRule="exact"/>
              <w:jc w:val="center"/>
              <w:rPr>
                <w:rFonts w:ascii="方正书宋_GBK" w:eastAsia="方正书宋_GBK"/>
              </w:rPr>
            </w:pPr>
          </w:p>
        </w:tc>
        <w:tc>
          <w:tcPr>
            <w:tcW w:w="2268"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成本指标</w:t>
            </w:r>
          </w:p>
        </w:tc>
        <w:tc>
          <w:tcPr>
            <w:tcW w:w="28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市级财政投入</w:t>
            </w:r>
          </w:p>
        </w:tc>
        <w:tc>
          <w:tcPr>
            <w:tcW w:w="28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财政拨款</w:t>
            </w:r>
          </w:p>
        </w:tc>
        <w:tc>
          <w:tcPr>
            <w:tcW w:w="255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50</w:t>
            </w:r>
            <w:r>
              <w:rPr>
                <w:rFonts w:ascii="方正书宋_GBK" w:eastAsia="方正书宋_GBK" w:hint="eastAsia"/>
              </w:rPr>
              <w:t>万元</w:t>
            </w:r>
          </w:p>
        </w:tc>
        <w:tc>
          <w:tcPr>
            <w:tcW w:w="2268"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根据工作计划安排</w:t>
            </w:r>
          </w:p>
        </w:tc>
      </w:tr>
      <w:tr w:rsidR="00BA6C0F">
        <w:trPr>
          <w:cantSplit/>
          <w:trHeight w:val="397"/>
          <w:jc w:val="center"/>
        </w:trPr>
        <w:tc>
          <w:tcPr>
            <w:tcW w:w="1417" w:type="dxa"/>
            <w:vMerge/>
            <w:shd w:val="clear" w:color="auto" w:fill="auto"/>
            <w:vAlign w:val="center"/>
          </w:tcPr>
          <w:p w:rsidR="00BA6C0F" w:rsidRDefault="00BA6C0F">
            <w:pPr>
              <w:spacing w:line="300" w:lineRule="exact"/>
              <w:jc w:val="center"/>
              <w:rPr>
                <w:rFonts w:ascii="方正书宋_GBK" w:eastAsia="方正书宋_GBK"/>
              </w:rPr>
            </w:pPr>
          </w:p>
        </w:tc>
        <w:tc>
          <w:tcPr>
            <w:tcW w:w="2268"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社会效益指标</w:t>
            </w:r>
          </w:p>
        </w:tc>
        <w:tc>
          <w:tcPr>
            <w:tcW w:w="28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流转交易健康发展</w:t>
            </w:r>
          </w:p>
        </w:tc>
        <w:tc>
          <w:tcPr>
            <w:tcW w:w="28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全市农村产权交易中心可以促进农村闲置资产合理流动，增加农民财产收益，规范农村产权流转交易活动。</w:t>
            </w:r>
          </w:p>
        </w:tc>
        <w:tc>
          <w:tcPr>
            <w:tcW w:w="255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推动唐山市农村产权流转交易健康发展</w:t>
            </w:r>
          </w:p>
        </w:tc>
        <w:tc>
          <w:tcPr>
            <w:tcW w:w="2268"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根据工作计划安排</w:t>
            </w:r>
          </w:p>
        </w:tc>
      </w:tr>
      <w:tr w:rsidR="00BA6C0F">
        <w:trPr>
          <w:cantSplit/>
          <w:trHeight w:val="397"/>
          <w:jc w:val="center"/>
        </w:trPr>
        <w:tc>
          <w:tcPr>
            <w:tcW w:w="1417" w:type="dxa"/>
            <w:vMerge/>
            <w:shd w:val="clear" w:color="auto" w:fill="auto"/>
            <w:vAlign w:val="center"/>
          </w:tcPr>
          <w:p w:rsidR="00BA6C0F" w:rsidRDefault="00BA6C0F">
            <w:pPr>
              <w:spacing w:line="300" w:lineRule="exact"/>
              <w:jc w:val="center"/>
              <w:rPr>
                <w:rFonts w:ascii="方正书宋_GBK" w:eastAsia="方正书宋_GBK"/>
              </w:rPr>
            </w:pPr>
          </w:p>
        </w:tc>
        <w:tc>
          <w:tcPr>
            <w:tcW w:w="2268"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可持续影响指标</w:t>
            </w:r>
          </w:p>
        </w:tc>
        <w:tc>
          <w:tcPr>
            <w:tcW w:w="28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有效推动乡村振兴战略</w:t>
            </w:r>
          </w:p>
        </w:tc>
        <w:tc>
          <w:tcPr>
            <w:tcW w:w="28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唐山市农村产权交易中心为永久性机构，并将逐步完善提升，更好的为各类新型经营主体和农民提供农村产权流转交易服务。</w:t>
            </w:r>
          </w:p>
        </w:tc>
        <w:tc>
          <w:tcPr>
            <w:tcW w:w="255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永久性</w:t>
            </w:r>
          </w:p>
        </w:tc>
        <w:tc>
          <w:tcPr>
            <w:tcW w:w="2268"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根据工作计划安排</w:t>
            </w:r>
          </w:p>
        </w:tc>
      </w:tr>
      <w:tr w:rsidR="00BA6C0F">
        <w:trPr>
          <w:cantSplit/>
          <w:trHeight w:val="397"/>
          <w:jc w:val="center"/>
        </w:trPr>
        <w:tc>
          <w:tcPr>
            <w:tcW w:w="1417"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hint="eastAsia"/>
              </w:rPr>
              <w:t>满意度指标</w:t>
            </w:r>
          </w:p>
        </w:tc>
        <w:tc>
          <w:tcPr>
            <w:tcW w:w="2268"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服务对象满意度指标</w:t>
            </w:r>
          </w:p>
        </w:tc>
        <w:tc>
          <w:tcPr>
            <w:tcW w:w="28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农民满意度</w:t>
            </w:r>
          </w:p>
        </w:tc>
        <w:tc>
          <w:tcPr>
            <w:tcW w:w="28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农民满意度</w:t>
            </w:r>
          </w:p>
        </w:tc>
        <w:tc>
          <w:tcPr>
            <w:tcW w:w="255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满意度</w:t>
            </w:r>
            <w:r>
              <w:rPr>
                <w:rFonts w:ascii="方正书宋_GBK" w:eastAsia="方正书宋_GBK"/>
              </w:rPr>
              <w:t>100%</w:t>
            </w:r>
          </w:p>
        </w:tc>
        <w:tc>
          <w:tcPr>
            <w:tcW w:w="2268"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根据工作计划安排</w:t>
            </w:r>
          </w:p>
        </w:tc>
      </w:tr>
    </w:tbl>
    <w:p w:rsidR="00BA6C0F" w:rsidRDefault="00BA6C0F">
      <w:pPr>
        <w:spacing w:line="300" w:lineRule="exact"/>
      </w:pPr>
    </w:p>
    <w:p w:rsidR="00BA6C0F" w:rsidRDefault="009527D8" w:rsidP="00BA6C0F">
      <w:pPr>
        <w:ind w:firstLineChars="200" w:firstLine="560"/>
        <w:rPr>
          <w:rFonts w:hAnsi="宋体"/>
          <w:b/>
          <w:sz w:val="28"/>
        </w:rPr>
      </w:pPr>
      <w:r>
        <w:rPr>
          <w:rFonts w:ascii="方正仿宋_GBK" w:eastAsia="方正仿宋_GBK" w:hint="eastAsia"/>
          <w:b/>
          <w:sz w:val="28"/>
        </w:rPr>
        <w:t>3</w:t>
      </w:r>
      <w:r>
        <w:rPr>
          <w:rFonts w:ascii="方正仿宋_GBK" w:eastAsia="方正仿宋_GBK" w:hint="eastAsia"/>
          <w:b/>
          <w:sz w:val="28"/>
        </w:rPr>
        <w:t>、重点工作调度会绩效目标表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tblPr>
      <w:tblGrid>
        <w:gridCol w:w="1417"/>
        <w:gridCol w:w="12756"/>
      </w:tblGrid>
      <w:tr w:rsidR="00BA6C0F">
        <w:trPr>
          <w:trHeight w:val="397"/>
          <w:jc w:val="center"/>
        </w:trPr>
        <w:tc>
          <w:tcPr>
            <w:tcW w:w="1417" w:type="dxa"/>
            <w:tcBorders>
              <w:top w:val="single" w:sz="6" w:space="0" w:color="000000"/>
              <w:bottom w:val="nil"/>
            </w:tcBorders>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1.</w:t>
            </w:r>
            <w:r>
              <w:rPr>
                <w:rFonts w:ascii="方正书宋_GBK" w:eastAsia="方正书宋_GBK" w:hint="eastAsia"/>
              </w:rPr>
              <w:t>做好专项会议工作，保障单位业务开展。</w:t>
            </w:r>
          </w:p>
        </w:tc>
      </w:tr>
    </w:tbl>
    <w:p w:rsidR="00BA6C0F" w:rsidRDefault="00BA6C0F">
      <w:pPr>
        <w:spacing w:line="14" w:lineRule="exact"/>
        <w:jc w:val="center"/>
        <w:rPr>
          <w:rFonts w:hAnsi="宋体"/>
          <w:sz w:val="18"/>
        </w:rPr>
      </w:pP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BA6C0F">
        <w:trPr>
          <w:cantSplit/>
          <w:trHeight w:val="397"/>
          <w:tblHeader/>
          <w:jc w:val="center"/>
        </w:trPr>
        <w:tc>
          <w:tcPr>
            <w:tcW w:w="1417"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一级指标</w:t>
            </w:r>
          </w:p>
        </w:tc>
        <w:tc>
          <w:tcPr>
            <w:tcW w:w="2268"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二级指标</w:t>
            </w:r>
          </w:p>
        </w:tc>
        <w:tc>
          <w:tcPr>
            <w:tcW w:w="2835"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三级指标</w:t>
            </w:r>
          </w:p>
        </w:tc>
        <w:tc>
          <w:tcPr>
            <w:tcW w:w="2835"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指标值</w:t>
            </w:r>
          </w:p>
        </w:tc>
        <w:tc>
          <w:tcPr>
            <w:tcW w:w="2268"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指标值确定依据</w:t>
            </w:r>
          </w:p>
        </w:tc>
      </w:tr>
      <w:tr w:rsidR="00BA6C0F">
        <w:trPr>
          <w:cantSplit/>
          <w:trHeight w:val="397"/>
          <w:jc w:val="center"/>
        </w:trPr>
        <w:tc>
          <w:tcPr>
            <w:tcW w:w="1417" w:type="dxa"/>
            <w:vMerge w:val="restart"/>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hint="eastAsia"/>
              </w:rPr>
              <w:t>产出指标</w:t>
            </w:r>
          </w:p>
        </w:tc>
        <w:tc>
          <w:tcPr>
            <w:tcW w:w="2268"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数量指标</w:t>
            </w:r>
          </w:p>
        </w:tc>
        <w:tc>
          <w:tcPr>
            <w:tcW w:w="28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会议出勤率（</w:t>
            </w:r>
            <w:r>
              <w:rPr>
                <w:rFonts w:ascii="方正书宋_GBK" w:eastAsia="方正书宋_GBK"/>
              </w:rPr>
              <w:t>%</w:t>
            </w:r>
            <w:r>
              <w:rPr>
                <w:rFonts w:ascii="方正书宋_GBK" w:eastAsia="方正书宋_GBK" w:hint="eastAsia"/>
              </w:rPr>
              <w:t>）</w:t>
            </w:r>
          </w:p>
        </w:tc>
        <w:tc>
          <w:tcPr>
            <w:tcW w:w="28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会议出勤率</w:t>
            </w:r>
            <w:r>
              <w:rPr>
                <w:rFonts w:ascii="方正书宋_GBK" w:eastAsia="方正书宋_GBK"/>
              </w:rPr>
              <w:t>=</w:t>
            </w:r>
            <w:r>
              <w:rPr>
                <w:rFonts w:ascii="方正书宋_GBK" w:eastAsia="方正书宋_GBK" w:hint="eastAsia"/>
              </w:rPr>
              <w:t>实际出勤学员数量</w:t>
            </w:r>
            <w:r>
              <w:rPr>
                <w:rFonts w:ascii="方正书宋_GBK" w:eastAsia="方正书宋_GBK"/>
              </w:rPr>
              <w:t>/</w:t>
            </w:r>
            <w:r>
              <w:rPr>
                <w:rFonts w:ascii="方正书宋_GBK" w:eastAsia="方正书宋_GBK" w:hint="eastAsia"/>
              </w:rPr>
              <w:t>参加会议人员数量</w:t>
            </w:r>
            <w:r>
              <w:rPr>
                <w:rFonts w:ascii="方正书宋_GBK" w:eastAsia="方正书宋_GBK"/>
              </w:rPr>
              <w:t>*100%</w:t>
            </w:r>
          </w:p>
        </w:tc>
        <w:tc>
          <w:tcPr>
            <w:tcW w:w="255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100%</w:t>
            </w:r>
          </w:p>
        </w:tc>
        <w:tc>
          <w:tcPr>
            <w:tcW w:w="2268"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1</w:t>
            </w:r>
          </w:p>
        </w:tc>
      </w:tr>
      <w:tr w:rsidR="00BA6C0F">
        <w:trPr>
          <w:cantSplit/>
          <w:trHeight w:val="397"/>
          <w:jc w:val="center"/>
        </w:trPr>
        <w:tc>
          <w:tcPr>
            <w:tcW w:w="1417" w:type="dxa"/>
            <w:vMerge/>
            <w:shd w:val="clear" w:color="auto" w:fill="auto"/>
            <w:vAlign w:val="center"/>
          </w:tcPr>
          <w:p w:rsidR="00BA6C0F" w:rsidRDefault="00BA6C0F">
            <w:pPr>
              <w:spacing w:line="300" w:lineRule="exact"/>
              <w:jc w:val="center"/>
              <w:rPr>
                <w:rFonts w:ascii="方正书宋_GBK" w:eastAsia="方正书宋_GBK"/>
              </w:rPr>
            </w:pPr>
          </w:p>
        </w:tc>
        <w:tc>
          <w:tcPr>
            <w:tcW w:w="2268"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质量指标</w:t>
            </w:r>
          </w:p>
        </w:tc>
        <w:tc>
          <w:tcPr>
            <w:tcW w:w="28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会议合格率（</w:t>
            </w:r>
            <w:r>
              <w:rPr>
                <w:rFonts w:ascii="方正书宋_GBK" w:eastAsia="方正书宋_GBK"/>
              </w:rPr>
              <w:t>%</w:t>
            </w:r>
            <w:r>
              <w:rPr>
                <w:rFonts w:ascii="方正书宋_GBK" w:eastAsia="方正书宋_GBK" w:hint="eastAsia"/>
              </w:rPr>
              <w:t>）</w:t>
            </w:r>
          </w:p>
        </w:tc>
        <w:tc>
          <w:tcPr>
            <w:tcW w:w="28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会议合格率（</w:t>
            </w:r>
            <w:r>
              <w:rPr>
                <w:rFonts w:ascii="方正书宋_GBK" w:eastAsia="方正书宋_GBK"/>
              </w:rPr>
              <w:t>%</w:t>
            </w:r>
            <w:r>
              <w:rPr>
                <w:rFonts w:ascii="方正书宋_GBK" w:eastAsia="方正书宋_GBK" w:hint="eastAsia"/>
              </w:rPr>
              <w:t>）</w:t>
            </w:r>
          </w:p>
        </w:tc>
        <w:tc>
          <w:tcPr>
            <w:tcW w:w="255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90%</w:t>
            </w:r>
          </w:p>
        </w:tc>
        <w:tc>
          <w:tcPr>
            <w:tcW w:w="2268"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1</w:t>
            </w:r>
          </w:p>
        </w:tc>
      </w:tr>
      <w:tr w:rsidR="00BA6C0F">
        <w:trPr>
          <w:cantSplit/>
          <w:trHeight w:val="397"/>
          <w:jc w:val="center"/>
        </w:trPr>
        <w:tc>
          <w:tcPr>
            <w:tcW w:w="1417" w:type="dxa"/>
            <w:vMerge/>
            <w:shd w:val="clear" w:color="auto" w:fill="auto"/>
            <w:vAlign w:val="center"/>
          </w:tcPr>
          <w:p w:rsidR="00BA6C0F" w:rsidRDefault="00BA6C0F">
            <w:pPr>
              <w:spacing w:line="300" w:lineRule="exact"/>
              <w:jc w:val="center"/>
              <w:rPr>
                <w:rFonts w:ascii="方正书宋_GBK" w:eastAsia="方正书宋_GBK"/>
              </w:rPr>
            </w:pPr>
          </w:p>
        </w:tc>
        <w:tc>
          <w:tcPr>
            <w:tcW w:w="2268"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时效指标</w:t>
            </w:r>
          </w:p>
        </w:tc>
        <w:tc>
          <w:tcPr>
            <w:tcW w:w="28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完成时限</w:t>
            </w:r>
          </w:p>
        </w:tc>
        <w:tc>
          <w:tcPr>
            <w:tcW w:w="28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完成时限</w:t>
            </w:r>
          </w:p>
        </w:tc>
        <w:tc>
          <w:tcPr>
            <w:tcW w:w="255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1</w:t>
            </w:r>
          </w:p>
        </w:tc>
      </w:tr>
      <w:tr w:rsidR="00BA6C0F">
        <w:trPr>
          <w:cantSplit/>
          <w:trHeight w:val="397"/>
          <w:jc w:val="center"/>
        </w:trPr>
        <w:tc>
          <w:tcPr>
            <w:tcW w:w="1417" w:type="dxa"/>
            <w:vMerge/>
            <w:shd w:val="clear" w:color="auto" w:fill="auto"/>
            <w:vAlign w:val="center"/>
          </w:tcPr>
          <w:p w:rsidR="00BA6C0F" w:rsidRDefault="00BA6C0F">
            <w:pPr>
              <w:spacing w:line="300" w:lineRule="exact"/>
              <w:jc w:val="center"/>
              <w:rPr>
                <w:rFonts w:ascii="方正书宋_GBK" w:eastAsia="方正书宋_GBK"/>
              </w:rPr>
            </w:pPr>
          </w:p>
        </w:tc>
        <w:tc>
          <w:tcPr>
            <w:tcW w:w="2268"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成本指标</w:t>
            </w:r>
          </w:p>
        </w:tc>
        <w:tc>
          <w:tcPr>
            <w:tcW w:w="28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预算执行率</w:t>
            </w:r>
          </w:p>
        </w:tc>
        <w:tc>
          <w:tcPr>
            <w:tcW w:w="28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预算执行率</w:t>
            </w:r>
          </w:p>
        </w:tc>
        <w:tc>
          <w:tcPr>
            <w:tcW w:w="255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1</w:t>
            </w:r>
          </w:p>
        </w:tc>
      </w:tr>
      <w:tr w:rsidR="00BA6C0F">
        <w:trPr>
          <w:cantSplit/>
          <w:trHeight w:val="397"/>
          <w:jc w:val="center"/>
        </w:trPr>
        <w:tc>
          <w:tcPr>
            <w:tcW w:w="1417"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hint="eastAsia"/>
              </w:rPr>
              <w:t>效益指标</w:t>
            </w:r>
          </w:p>
        </w:tc>
        <w:tc>
          <w:tcPr>
            <w:tcW w:w="2268"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社会效益指标</w:t>
            </w:r>
          </w:p>
        </w:tc>
        <w:tc>
          <w:tcPr>
            <w:tcW w:w="28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会议内容有效落实</w:t>
            </w:r>
          </w:p>
        </w:tc>
        <w:tc>
          <w:tcPr>
            <w:tcW w:w="28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会议内容有效落实</w:t>
            </w:r>
          </w:p>
        </w:tc>
        <w:tc>
          <w:tcPr>
            <w:tcW w:w="255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有效落实</w:t>
            </w:r>
          </w:p>
        </w:tc>
        <w:tc>
          <w:tcPr>
            <w:tcW w:w="2268"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1</w:t>
            </w:r>
          </w:p>
        </w:tc>
      </w:tr>
      <w:tr w:rsidR="00BA6C0F">
        <w:trPr>
          <w:cantSplit/>
          <w:trHeight w:val="397"/>
          <w:jc w:val="center"/>
        </w:trPr>
        <w:tc>
          <w:tcPr>
            <w:tcW w:w="1417" w:type="dxa"/>
            <w:shd w:val="clear" w:color="auto" w:fill="auto"/>
            <w:vAlign w:val="center"/>
          </w:tcPr>
          <w:p w:rsidR="00BA6C0F" w:rsidRDefault="009527D8">
            <w:pPr>
              <w:spacing w:line="300" w:lineRule="exact"/>
              <w:jc w:val="center"/>
              <w:rPr>
                <w:rFonts w:ascii="方正书宋_GBK" w:eastAsia="方正书宋_GBK"/>
              </w:rPr>
            </w:pPr>
            <w:r>
              <w:rPr>
                <w:rFonts w:ascii="方正书宋_GBK" w:eastAsia="方正书宋_GBK" w:hint="eastAsia"/>
              </w:rPr>
              <w:t>满意度指标</w:t>
            </w:r>
          </w:p>
        </w:tc>
        <w:tc>
          <w:tcPr>
            <w:tcW w:w="2268"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服务对象满意度指标</w:t>
            </w:r>
          </w:p>
        </w:tc>
        <w:tc>
          <w:tcPr>
            <w:tcW w:w="28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服务对象满意度</w:t>
            </w:r>
          </w:p>
        </w:tc>
        <w:tc>
          <w:tcPr>
            <w:tcW w:w="2835"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服务对象满意度</w:t>
            </w:r>
          </w:p>
        </w:tc>
        <w:tc>
          <w:tcPr>
            <w:tcW w:w="2551"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shd w:val="clear" w:color="auto" w:fill="auto"/>
            <w:vAlign w:val="center"/>
          </w:tcPr>
          <w:p w:rsidR="00BA6C0F" w:rsidRDefault="009527D8">
            <w:pPr>
              <w:spacing w:line="300" w:lineRule="exact"/>
              <w:rPr>
                <w:rFonts w:ascii="方正书宋_GBK" w:eastAsia="方正书宋_GBK"/>
              </w:rPr>
            </w:pPr>
            <w:r>
              <w:rPr>
                <w:rFonts w:ascii="方正书宋_GBK" w:eastAsia="方正书宋_GBK"/>
              </w:rPr>
              <w:t>1</w:t>
            </w:r>
          </w:p>
        </w:tc>
      </w:tr>
    </w:tbl>
    <w:p w:rsidR="00BA6C0F" w:rsidRDefault="00BA6C0F">
      <w:pPr>
        <w:spacing w:line="300" w:lineRule="exact"/>
      </w:pPr>
    </w:p>
    <w:p w:rsidR="00BA6C0F" w:rsidRDefault="009527D8" w:rsidP="00BA6C0F">
      <w:pPr>
        <w:spacing w:beforeLines="50" w:afterLines="50"/>
        <w:ind w:firstLineChars="200" w:firstLine="640"/>
        <w:rPr>
          <w:rFonts w:hAnsi="宋体"/>
          <w:sz w:val="32"/>
        </w:rPr>
      </w:pPr>
      <w:r>
        <w:rPr>
          <w:rFonts w:ascii="黑体" w:eastAsia="黑体" w:hint="eastAsia"/>
          <w:sz w:val="32"/>
        </w:rPr>
        <w:t>六、政府采购预算情况</w:t>
      </w:r>
    </w:p>
    <w:p w:rsidR="00BA6C0F" w:rsidRDefault="009527D8">
      <w:pPr>
        <w:spacing w:line="500" w:lineRule="exact"/>
        <w:ind w:firstLineChars="200" w:firstLine="560"/>
        <w:rPr>
          <w:rFonts w:hAnsi="宋体"/>
          <w:sz w:val="28"/>
        </w:rPr>
      </w:pPr>
      <w:r>
        <w:rPr>
          <w:rFonts w:eastAsia="方正仿宋_GBK" w:hint="eastAsia"/>
          <w:sz w:val="28"/>
        </w:rPr>
        <w:t>202</w:t>
      </w:r>
      <w:r>
        <w:rPr>
          <w:rFonts w:eastAsia="方正仿宋_GBK" w:hint="eastAsia"/>
          <w:sz w:val="28"/>
        </w:rPr>
        <w:t>2</w:t>
      </w:r>
      <w:r>
        <w:rPr>
          <w:rFonts w:eastAsia="方正仿宋_GBK" w:hint="eastAsia"/>
          <w:sz w:val="28"/>
        </w:rPr>
        <w:t>年，唐山市供销合作总社本级安排政府采购预算</w:t>
      </w:r>
      <w:r>
        <w:rPr>
          <w:rFonts w:eastAsia="方正仿宋_GBK" w:hint="eastAsia"/>
          <w:sz w:val="28"/>
        </w:rPr>
        <w:t>1.91</w:t>
      </w:r>
      <w:r>
        <w:rPr>
          <w:rFonts w:eastAsia="方正仿宋_GBK" w:hint="eastAsia"/>
          <w:sz w:val="28"/>
        </w:rPr>
        <w:t>万元。</w:t>
      </w:r>
    </w:p>
    <w:p w:rsidR="00BA6C0F" w:rsidRDefault="009527D8">
      <w:pPr>
        <w:jc w:val="center"/>
        <w:rPr>
          <w:rFonts w:hAnsi="宋体"/>
          <w:sz w:val="36"/>
        </w:rPr>
      </w:pPr>
      <w:r>
        <w:rPr>
          <w:rFonts w:ascii="方正小标宋_GBK" w:eastAsia="方正小标宋_GBK" w:hint="eastAsia"/>
          <w:sz w:val="36"/>
        </w:rPr>
        <w:t>单位政府采购预算</w:t>
      </w:r>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984"/>
        <w:gridCol w:w="1134"/>
        <w:gridCol w:w="1531"/>
        <w:gridCol w:w="1531"/>
        <w:gridCol w:w="709"/>
        <w:gridCol w:w="907"/>
        <w:gridCol w:w="907"/>
        <w:gridCol w:w="1134"/>
        <w:gridCol w:w="1134"/>
        <w:gridCol w:w="1134"/>
        <w:gridCol w:w="1134"/>
        <w:gridCol w:w="1134"/>
        <w:gridCol w:w="1134"/>
      </w:tblGrid>
      <w:tr w:rsidR="00BA6C0F">
        <w:trPr>
          <w:cantSplit/>
          <w:trHeight w:val="369"/>
          <w:tblHeader/>
          <w:jc w:val="center"/>
        </w:trPr>
        <w:tc>
          <w:tcPr>
            <w:tcW w:w="8703" w:type="dxa"/>
            <w:gridSpan w:val="7"/>
            <w:tcBorders>
              <w:top w:val="single" w:sz="6" w:space="0" w:color="FFFFFF"/>
              <w:left w:val="single" w:sz="6" w:space="0" w:color="FFFFFF"/>
              <w:right w:val="single" w:sz="6" w:space="0" w:color="FFFFFF"/>
            </w:tcBorders>
            <w:shd w:val="clear" w:color="auto" w:fill="auto"/>
            <w:vAlign w:val="center"/>
          </w:tcPr>
          <w:p w:rsidR="00BA6C0F" w:rsidRDefault="009527D8">
            <w:pPr>
              <w:spacing w:line="300" w:lineRule="exact"/>
              <w:rPr>
                <w:rFonts w:ascii="方正小标宋_GBK" w:eastAsia="方正小标宋_GBK"/>
                <w:sz w:val="24"/>
              </w:rPr>
            </w:pPr>
            <w:r>
              <w:rPr>
                <w:rFonts w:ascii="方正小标宋_GBK" w:eastAsia="方正小标宋_GBK"/>
                <w:sz w:val="24"/>
              </w:rPr>
              <w:t>620001</w:t>
            </w:r>
            <w:r>
              <w:rPr>
                <w:rFonts w:ascii="方正小标宋_GBK" w:eastAsia="方正小标宋_GBK" w:hint="eastAsia"/>
                <w:sz w:val="24"/>
              </w:rPr>
              <w:t>唐山市供销合作总社本级</w:t>
            </w:r>
          </w:p>
        </w:tc>
        <w:tc>
          <w:tcPr>
            <w:tcW w:w="6804" w:type="dxa"/>
            <w:gridSpan w:val="6"/>
            <w:tcBorders>
              <w:top w:val="single" w:sz="6" w:space="0" w:color="FFFFFF"/>
              <w:left w:val="single" w:sz="6" w:space="0" w:color="FFFFFF"/>
              <w:right w:val="single" w:sz="6" w:space="0" w:color="FFFFFF"/>
            </w:tcBorders>
            <w:shd w:val="clear" w:color="auto" w:fill="auto"/>
            <w:vAlign w:val="center"/>
          </w:tcPr>
          <w:p w:rsidR="00BA6C0F" w:rsidRDefault="009527D8">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BA6C0F">
        <w:trPr>
          <w:cantSplit/>
          <w:trHeight w:val="369"/>
          <w:tblHeader/>
          <w:jc w:val="center"/>
        </w:trPr>
        <w:tc>
          <w:tcPr>
            <w:tcW w:w="3118" w:type="dxa"/>
            <w:gridSpan w:val="2"/>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政府采购项目来源</w:t>
            </w:r>
          </w:p>
        </w:tc>
        <w:tc>
          <w:tcPr>
            <w:tcW w:w="1531" w:type="dxa"/>
            <w:vMerge w:val="restart"/>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采购物品名称</w:t>
            </w:r>
          </w:p>
        </w:tc>
        <w:tc>
          <w:tcPr>
            <w:tcW w:w="1531" w:type="dxa"/>
            <w:vMerge w:val="restart"/>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政府采购目录序号</w:t>
            </w:r>
          </w:p>
        </w:tc>
        <w:tc>
          <w:tcPr>
            <w:tcW w:w="709" w:type="dxa"/>
            <w:vMerge w:val="restart"/>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计量单位</w:t>
            </w:r>
          </w:p>
        </w:tc>
        <w:tc>
          <w:tcPr>
            <w:tcW w:w="907" w:type="dxa"/>
            <w:vMerge w:val="restart"/>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数量</w:t>
            </w:r>
          </w:p>
        </w:tc>
        <w:tc>
          <w:tcPr>
            <w:tcW w:w="907" w:type="dxa"/>
            <w:vMerge w:val="restart"/>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单价</w:t>
            </w:r>
          </w:p>
        </w:tc>
        <w:tc>
          <w:tcPr>
            <w:tcW w:w="6804" w:type="dxa"/>
            <w:gridSpan w:val="6"/>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政府采购金额（当年单位预算安排资金）</w:t>
            </w:r>
          </w:p>
        </w:tc>
      </w:tr>
      <w:tr w:rsidR="00BA6C0F">
        <w:trPr>
          <w:cantSplit/>
          <w:trHeight w:val="369"/>
          <w:tblHeader/>
          <w:jc w:val="center"/>
        </w:trPr>
        <w:tc>
          <w:tcPr>
            <w:tcW w:w="1984"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项目名称</w:t>
            </w:r>
          </w:p>
        </w:tc>
        <w:tc>
          <w:tcPr>
            <w:tcW w:w="1134"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预算资金</w:t>
            </w:r>
          </w:p>
        </w:tc>
        <w:tc>
          <w:tcPr>
            <w:tcW w:w="1531" w:type="dxa"/>
            <w:vMerge/>
            <w:shd w:val="clear" w:color="auto" w:fill="auto"/>
            <w:vAlign w:val="center"/>
          </w:tcPr>
          <w:p w:rsidR="00BA6C0F" w:rsidRDefault="00BA6C0F">
            <w:pPr>
              <w:spacing w:line="300" w:lineRule="exact"/>
            </w:pPr>
          </w:p>
        </w:tc>
        <w:tc>
          <w:tcPr>
            <w:tcW w:w="1531" w:type="dxa"/>
            <w:vMerge/>
            <w:shd w:val="clear" w:color="auto" w:fill="auto"/>
            <w:vAlign w:val="center"/>
          </w:tcPr>
          <w:p w:rsidR="00BA6C0F" w:rsidRDefault="00BA6C0F">
            <w:pPr>
              <w:spacing w:line="300" w:lineRule="exact"/>
            </w:pPr>
          </w:p>
        </w:tc>
        <w:tc>
          <w:tcPr>
            <w:tcW w:w="709" w:type="dxa"/>
            <w:vMerge/>
            <w:shd w:val="clear" w:color="auto" w:fill="auto"/>
            <w:vAlign w:val="center"/>
          </w:tcPr>
          <w:p w:rsidR="00BA6C0F" w:rsidRDefault="00BA6C0F">
            <w:pPr>
              <w:spacing w:line="300" w:lineRule="exact"/>
            </w:pPr>
          </w:p>
        </w:tc>
        <w:tc>
          <w:tcPr>
            <w:tcW w:w="907" w:type="dxa"/>
            <w:vMerge/>
            <w:shd w:val="clear" w:color="auto" w:fill="auto"/>
            <w:vAlign w:val="center"/>
          </w:tcPr>
          <w:p w:rsidR="00BA6C0F" w:rsidRDefault="00BA6C0F">
            <w:pPr>
              <w:spacing w:line="300" w:lineRule="exact"/>
            </w:pPr>
          </w:p>
        </w:tc>
        <w:tc>
          <w:tcPr>
            <w:tcW w:w="907" w:type="dxa"/>
            <w:vMerge/>
            <w:shd w:val="clear" w:color="auto" w:fill="auto"/>
            <w:vAlign w:val="center"/>
          </w:tcPr>
          <w:p w:rsidR="00BA6C0F" w:rsidRDefault="00BA6C0F">
            <w:pPr>
              <w:spacing w:line="300" w:lineRule="exact"/>
            </w:pPr>
          </w:p>
        </w:tc>
        <w:tc>
          <w:tcPr>
            <w:tcW w:w="1134"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合计</w:t>
            </w:r>
          </w:p>
        </w:tc>
        <w:tc>
          <w:tcPr>
            <w:tcW w:w="1134"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一般公共预算拨款</w:t>
            </w:r>
          </w:p>
        </w:tc>
        <w:tc>
          <w:tcPr>
            <w:tcW w:w="1134"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基金预算拨款</w:t>
            </w:r>
          </w:p>
        </w:tc>
        <w:tc>
          <w:tcPr>
            <w:tcW w:w="1134"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国有资本经营预算拨款</w:t>
            </w:r>
          </w:p>
        </w:tc>
        <w:tc>
          <w:tcPr>
            <w:tcW w:w="1134"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财政专户核拨</w:t>
            </w:r>
          </w:p>
        </w:tc>
        <w:tc>
          <w:tcPr>
            <w:tcW w:w="1134"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单位资金</w:t>
            </w:r>
          </w:p>
        </w:tc>
      </w:tr>
      <w:tr w:rsidR="00BA6C0F">
        <w:trPr>
          <w:cantSplit/>
          <w:trHeight w:val="369"/>
          <w:jc w:val="center"/>
        </w:trPr>
        <w:tc>
          <w:tcPr>
            <w:tcW w:w="1984" w:type="dxa"/>
            <w:shd w:val="clear" w:color="auto" w:fill="auto"/>
            <w:vAlign w:val="center"/>
          </w:tcPr>
          <w:p w:rsidR="00BA6C0F" w:rsidRDefault="009527D8">
            <w:pPr>
              <w:spacing w:line="300" w:lineRule="exact"/>
              <w:jc w:val="center"/>
              <w:rPr>
                <w:rFonts w:ascii="方正书宋_GBK" w:eastAsia="方正书宋_GBK"/>
                <w:b/>
                <w:kern w:val="2"/>
                <w:sz w:val="21"/>
                <w:szCs w:val="24"/>
              </w:rPr>
            </w:pPr>
            <w:r>
              <w:rPr>
                <w:rFonts w:ascii="方正书宋_GBK" w:eastAsia="方正书宋_GBK" w:hint="eastAsia"/>
                <w:b/>
              </w:rPr>
              <w:t>购置办公家具</w:t>
            </w:r>
          </w:p>
        </w:tc>
        <w:tc>
          <w:tcPr>
            <w:tcW w:w="1134" w:type="dxa"/>
            <w:shd w:val="clear" w:color="auto" w:fill="auto"/>
            <w:vAlign w:val="center"/>
          </w:tcPr>
          <w:p w:rsidR="00BA6C0F" w:rsidRDefault="009527D8">
            <w:pPr>
              <w:spacing w:line="300" w:lineRule="exact"/>
              <w:jc w:val="right"/>
              <w:rPr>
                <w:rFonts w:ascii="方正书宋_GBK" w:eastAsia="方正书宋_GBK"/>
                <w:b/>
                <w:kern w:val="2"/>
                <w:sz w:val="21"/>
                <w:szCs w:val="24"/>
              </w:rPr>
            </w:pPr>
            <w:r>
              <w:rPr>
                <w:rFonts w:ascii="方正书宋_GBK" w:eastAsia="方正书宋_GBK" w:hint="eastAsia"/>
                <w:b/>
              </w:rPr>
              <w:t>0.16</w:t>
            </w:r>
          </w:p>
        </w:tc>
        <w:tc>
          <w:tcPr>
            <w:tcW w:w="1531" w:type="dxa"/>
            <w:shd w:val="clear" w:color="auto" w:fill="auto"/>
            <w:vAlign w:val="center"/>
          </w:tcPr>
          <w:p w:rsidR="00BA6C0F" w:rsidRDefault="009527D8">
            <w:pPr>
              <w:spacing w:line="300" w:lineRule="exact"/>
              <w:rPr>
                <w:rFonts w:ascii="方正书宋_GBK" w:eastAsia="方正书宋_GBK"/>
                <w:b/>
                <w:kern w:val="2"/>
                <w:sz w:val="21"/>
                <w:szCs w:val="24"/>
              </w:rPr>
            </w:pPr>
            <w:r>
              <w:rPr>
                <w:rFonts w:ascii="方正书宋_GBK" w:eastAsia="方正书宋_GBK" w:hint="eastAsia"/>
                <w:b/>
              </w:rPr>
              <w:t>金属质柜类</w:t>
            </w:r>
          </w:p>
        </w:tc>
        <w:tc>
          <w:tcPr>
            <w:tcW w:w="1531" w:type="dxa"/>
            <w:shd w:val="clear" w:color="auto" w:fill="auto"/>
            <w:vAlign w:val="center"/>
          </w:tcPr>
          <w:p w:rsidR="00BA6C0F" w:rsidRDefault="009527D8">
            <w:pPr>
              <w:spacing w:line="300" w:lineRule="exact"/>
              <w:rPr>
                <w:rFonts w:ascii="方正书宋_GBK" w:eastAsia="方正书宋_GBK"/>
                <w:b/>
                <w:kern w:val="2"/>
                <w:sz w:val="21"/>
                <w:szCs w:val="24"/>
              </w:rPr>
            </w:pPr>
            <w:r>
              <w:rPr>
                <w:rFonts w:ascii="方正书宋_GBK" w:eastAsia="方正书宋_GBK" w:hint="eastAsia"/>
                <w:b/>
              </w:rPr>
              <w:t>A060503</w:t>
            </w:r>
          </w:p>
        </w:tc>
        <w:tc>
          <w:tcPr>
            <w:tcW w:w="709" w:type="dxa"/>
            <w:shd w:val="clear" w:color="auto" w:fill="auto"/>
            <w:vAlign w:val="center"/>
          </w:tcPr>
          <w:p w:rsidR="00BA6C0F" w:rsidRDefault="009527D8">
            <w:pPr>
              <w:spacing w:line="300" w:lineRule="exact"/>
              <w:jc w:val="center"/>
              <w:rPr>
                <w:rFonts w:ascii="方正书宋_GBK" w:eastAsia="方正书宋_GBK"/>
                <w:b/>
                <w:kern w:val="2"/>
                <w:sz w:val="21"/>
                <w:szCs w:val="24"/>
              </w:rPr>
            </w:pPr>
            <w:r>
              <w:rPr>
                <w:rFonts w:ascii="方正书宋_GBK" w:eastAsia="方正书宋_GBK" w:hint="eastAsia"/>
                <w:b/>
              </w:rPr>
              <w:t>套</w:t>
            </w:r>
          </w:p>
        </w:tc>
        <w:tc>
          <w:tcPr>
            <w:tcW w:w="907" w:type="dxa"/>
            <w:shd w:val="clear" w:color="auto" w:fill="auto"/>
            <w:vAlign w:val="center"/>
          </w:tcPr>
          <w:p w:rsidR="00BA6C0F" w:rsidRDefault="009527D8">
            <w:pPr>
              <w:spacing w:line="300" w:lineRule="exact"/>
              <w:jc w:val="right"/>
              <w:rPr>
                <w:rFonts w:ascii="方正书宋_GBK" w:eastAsia="方正书宋_GBK"/>
                <w:b/>
                <w:kern w:val="2"/>
                <w:sz w:val="21"/>
                <w:szCs w:val="24"/>
              </w:rPr>
            </w:pPr>
            <w:r>
              <w:rPr>
                <w:rFonts w:ascii="方正书宋_GBK" w:eastAsia="方正书宋_GBK" w:hint="eastAsia"/>
                <w:b/>
              </w:rPr>
              <w:t>1</w:t>
            </w:r>
          </w:p>
        </w:tc>
        <w:tc>
          <w:tcPr>
            <w:tcW w:w="907" w:type="dxa"/>
            <w:shd w:val="clear" w:color="auto" w:fill="auto"/>
            <w:vAlign w:val="center"/>
          </w:tcPr>
          <w:p w:rsidR="00BA6C0F" w:rsidRDefault="009527D8">
            <w:pPr>
              <w:spacing w:line="300" w:lineRule="exact"/>
              <w:jc w:val="right"/>
              <w:rPr>
                <w:rFonts w:ascii="方正书宋_GBK" w:eastAsia="方正书宋_GBK"/>
                <w:b/>
                <w:kern w:val="2"/>
                <w:sz w:val="21"/>
                <w:szCs w:val="24"/>
              </w:rPr>
            </w:pPr>
            <w:r>
              <w:rPr>
                <w:rFonts w:ascii="方正书宋_GBK" w:eastAsia="方正书宋_GBK" w:hint="eastAsia"/>
                <w:b/>
              </w:rPr>
              <w:t>0.16</w:t>
            </w:r>
          </w:p>
        </w:tc>
        <w:tc>
          <w:tcPr>
            <w:tcW w:w="1134" w:type="dxa"/>
            <w:shd w:val="clear" w:color="auto" w:fill="auto"/>
            <w:vAlign w:val="center"/>
          </w:tcPr>
          <w:p w:rsidR="00BA6C0F" w:rsidRDefault="009527D8">
            <w:pPr>
              <w:spacing w:line="300" w:lineRule="exact"/>
              <w:jc w:val="right"/>
              <w:rPr>
                <w:rFonts w:ascii="方正书宋_GBK" w:eastAsia="方正书宋_GBK"/>
                <w:b/>
                <w:kern w:val="2"/>
                <w:sz w:val="21"/>
                <w:szCs w:val="24"/>
              </w:rPr>
            </w:pPr>
            <w:r>
              <w:rPr>
                <w:rFonts w:ascii="方正书宋_GBK" w:eastAsia="方正书宋_GBK" w:hint="eastAsia"/>
                <w:b/>
              </w:rPr>
              <w:t>0.16</w:t>
            </w:r>
          </w:p>
        </w:tc>
        <w:tc>
          <w:tcPr>
            <w:tcW w:w="1134" w:type="dxa"/>
            <w:shd w:val="clear" w:color="auto" w:fill="auto"/>
            <w:vAlign w:val="center"/>
          </w:tcPr>
          <w:p w:rsidR="00BA6C0F" w:rsidRDefault="009527D8">
            <w:pPr>
              <w:spacing w:line="300" w:lineRule="exact"/>
              <w:jc w:val="right"/>
              <w:rPr>
                <w:rFonts w:ascii="方正书宋_GBK" w:eastAsia="方正书宋_GBK"/>
                <w:b/>
                <w:kern w:val="2"/>
                <w:sz w:val="21"/>
                <w:szCs w:val="24"/>
              </w:rPr>
            </w:pPr>
            <w:r>
              <w:rPr>
                <w:rFonts w:ascii="方正书宋_GBK" w:eastAsia="方正书宋_GBK" w:hint="eastAsia"/>
                <w:b/>
              </w:rPr>
              <w:t>0.16</w:t>
            </w:r>
          </w:p>
        </w:tc>
        <w:tc>
          <w:tcPr>
            <w:tcW w:w="1134" w:type="dxa"/>
            <w:shd w:val="clear" w:color="auto" w:fill="auto"/>
            <w:vAlign w:val="center"/>
          </w:tcPr>
          <w:p w:rsidR="00BA6C0F" w:rsidRDefault="00BA6C0F">
            <w:pPr>
              <w:spacing w:line="300" w:lineRule="exact"/>
              <w:jc w:val="center"/>
              <w:rPr>
                <w:rFonts w:ascii="方正书宋_GBK" w:eastAsia="方正书宋_GBK"/>
                <w:b/>
              </w:rPr>
            </w:pPr>
          </w:p>
        </w:tc>
        <w:tc>
          <w:tcPr>
            <w:tcW w:w="1134" w:type="dxa"/>
            <w:shd w:val="clear" w:color="auto" w:fill="auto"/>
            <w:vAlign w:val="center"/>
          </w:tcPr>
          <w:p w:rsidR="00BA6C0F" w:rsidRDefault="00BA6C0F">
            <w:pPr>
              <w:spacing w:line="300" w:lineRule="exact"/>
              <w:jc w:val="right"/>
              <w:rPr>
                <w:rFonts w:ascii="方正书宋_GBK" w:eastAsia="方正书宋_GBK"/>
                <w:b/>
              </w:rPr>
            </w:pPr>
          </w:p>
        </w:tc>
        <w:tc>
          <w:tcPr>
            <w:tcW w:w="1134" w:type="dxa"/>
            <w:shd w:val="clear" w:color="auto" w:fill="auto"/>
            <w:vAlign w:val="center"/>
          </w:tcPr>
          <w:p w:rsidR="00BA6C0F" w:rsidRDefault="00BA6C0F">
            <w:pPr>
              <w:spacing w:line="300" w:lineRule="exact"/>
              <w:jc w:val="right"/>
              <w:rPr>
                <w:rFonts w:ascii="方正书宋_GBK" w:eastAsia="方正书宋_GBK"/>
                <w:b/>
              </w:rPr>
            </w:pPr>
          </w:p>
        </w:tc>
        <w:tc>
          <w:tcPr>
            <w:tcW w:w="1134" w:type="dxa"/>
            <w:shd w:val="clear" w:color="auto" w:fill="auto"/>
            <w:vAlign w:val="center"/>
          </w:tcPr>
          <w:p w:rsidR="00BA6C0F" w:rsidRDefault="00BA6C0F">
            <w:pPr>
              <w:spacing w:line="300" w:lineRule="exact"/>
              <w:jc w:val="right"/>
              <w:rPr>
                <w:rFonts w:ascii="方正书宋_GBK" w:eastAsia="方正书宋_GBK"/>
                <w:b/>
              </w:rPr>
            </w:pPr>
          </w:p>
        </w:tc>
      </w:tr>
      <w:tr w:rsidR="00BA6C0F">
        <w:trPr>
          <w:cantSplit/>
          <w:trHeight w:val="369"/>
          <w:jc w:val="center"/>
        </w:trPr>
        <w:tc>
          <w:tcPr>
            <w:tcW w:w="1984" w:type="dxa"/>
            <w:shd w:val="clear" w:color="auto" w:fill="auto"/>
            <w:vAlign w:val="center"/>
          </w:tcPr>
          <w:p w:rsidR="00BA6C0F" w:rsidRDefault="009527D8">
            <w:pPr>
              <w:spacing w:line="300" w:lineRule="exact"/>
              <w:jc w:val="center"/>
              <w:rPr>
                <w:rFonts w:ascii="方正书宋_GBK" w:eastAsia="方正书宋_GBK"/>
                <w:b/>
                <w:kern w:val="2"/>
                <w:sz w:val="21"/>
                <w:szCs w:val="24"/>
              </w:rPr>
            </w:pPr>
            <w:r>
              <w:rPr>
                <w:rFonts w:ascii="方正书宋_GBK" w:eastAsia="方正书宋_GBK" w:hint="eastAsia"/>
                <w:b/>
              </w:rPr>
              <w:t>购置办公家具</w:t>
            </w:r>
          </w:p>
        </w:tc>
        <w:tc>
          <w:tcPr>
            <w:tcW w:w="1134" w:type="dxa"/>
            <w:shd w:val="clear" w:color="auto" w:fill="auto"/>
            <w:vAlign w:val="center"/>
          </w:tcPr>
          <w:p w:rsidR="00BA6C0F" w:rsidRDefault="009527D8">
            <w:pPr>
              <w:spacing w:line="300" w:lineRule="exact"/>
              <w:jc w:val="right"/>
              <w:rPr>
                <w:rFonts w:ascii="方正书宋_GBK" w:eastAsia="方正书宋_GBK"/>
                <w:b/>
                <w:kern w:val="2"/>
                <w:sz w:val="21"/>
                <w:szCs w:val="24"/>
              </w:rPr>
            </w:pPr>
            <w:r>
              <w:rPr>
                <w:rFonts w:ascii="方正书宋_GBK" w:eastAsia="方正书宋_GBK" w:hint="eastAsia"/>
                <w:b/>
              </w:rPr>
              <w:t>0.58</w:t>
            </w:r>
          </w:p>
        </w:tc>
        <w:tc>
          <w:tcPr>
            <w:tcW w:w="1531" w:type="dxa"/>
            <w:shd w:val="clear" w:color="auto" w:fill="auto"/>
            <w:vAlign w:val="center"/>
          </w:tcPr>
          <w:p w:rsidR="00BA6C0F" w:rsidRDefault="009527D8">
            <w:pPr>
              <w:spacing w:line="300" w:lineRule="exact"/>
              <w:rPr>
                <w:rFonts w:ascii="方正书宋_GBK" w:eastAsia="方正书宋_GBK"/>
                <w:b/>
                <w:kern w:val="2"/>
                <w:sz w:val="21"/>
                <w:szCs w:val="24"/>
              </w:rPr>
            </w:pPr>
            <w:r>
              <w:rPr>
                <w:rFonts w:ascii="方正书宋_GBK" w:eastAsia="方正书宋_GBK" w:hint="eastAsia"/>
                <w:b/>
              </w:rPr>
              <w:t>金属质柜类</w:t>
            </w:r>
          </w:p>
        </w:tc>
        <w:tc>
          <w:tcPr>
            <w:tcW w:w="1531" w:type="dxa"/>
            <w:shd w:val="clear" w:color="auto" w:fill="auto"/>
            <w:vAlign w:val="center"/>
          </w:tcPr>
          <w:p w:rsidR="00BA6C0F" w:rsidRDefault="009527D8">
            <w:pPr>
              <w:spacing w:line="300" w:lineRule="exact"/>
              <w:rPr>
                <w:rFonts w:ascii="方正书宋_GBK" w:eastAsia="方正书宋_GBK"/>
                <w:b/>
                <w:kern w:val="2"/>
                <w:sz w:val="21"/>
                <w:szCs w:val="24"/>
              </w:rPr>
            </w:pPr>
            <w:r>
              <w:rPr>
                <w:rFonts w:ascii="方正书宋_GBK" w:eastAsia="方正书宋_GBK" w:hint="eastAsia"/>
                <w:b/>
              </w:rPr>
              <w:t>A060503</w:t>
            </w:r>
          </w:p>
        </w:tc>
        <w:tc>
          <w:tcPr>
            <w:tcW w:w="709" w:type="dxa"/>
            <w:shd w:val="clear" w:color="auto" w:fill="auto"/>
            <w:vAlign w:val="center"/>
          </w:tcPr>
          <w:p w:rsidR="00BA6C0F" w:rsidRDefault="009527D8">
            <w:pPr>
              <w:spacing w:line="300" w:lineRule="exact"/>
              <w:jc w:val="center"/>
              <w:rPr>
                <w:rFonts w:ascii="方正书宋_GBK" w:eastAsia="方正书宋_GBK"/>
                <w:b/>
                <w:kern w:val="2"/>
                <w:sz w:val="21"/>
                <w:szCs w:val="24"/>
              </w:rPr>
            </w:pPr>
            <w:r>
              <w:rPr>
                <w:rFonts w:ascii="方正书宋_GBK" w:eastAsia="方正书宋_GBK" w:hint="eastAsia"/>
                <w:b/>
              </w:rPr>
              <w:t>套</w:t>
            </w:r>
          </w:p>
        </w:tc>
        <w:tc>
          <w:tcPr>
            <w:tcW w:w="907" w:type="dxa"/>
            <w:shd w:val="clear" w:color="auto" w:fill="auto"/>
            <w:vAlign w:val="center"/>
          </w:tcPr>
          <w:p w:rsidR="00BA6C0F" w:rsidRDefault="009527D8">
            <w:pPr>
              <w:spacing w:line="300" w:lineRule="exact"/>
              <w:jc w:val="right"/>
              <w:rPr>
                <w:rFonts w:ascii="方正书宋_GBK" w:eastAsia="方正书宋_GBK"/>
                <w:b/>
                <w:kern w:val="2"/>
                <w:sz w:val="21"/>
                <w:szCs w:val="24"/>
              </w:rPr>
            </w:pPr>
            <w:r>
              <w:rPr>
                <w:rFonts w:ascii="方正书宋_GBK" w:eastAsia="方正书宋_GBK" w:hint="eastAsia"/>
                <w:b/>
              </w:rPr>
              <w:t>5</w:t>
            </w:r>
          </w:p>
        </w:tc>
        <w:tc>
          <w:tcPr>
            <w:tcW w:w="907" w:type="dxa"/>
            <w:shd w:val="clear" w:color="auto" w:fill="auto"/>
            <w:vAlign w:val="center"/>
          </w:tcPr>
          <w:p w:rsidR="00BA6C0F" w:rsidRDefault="009527D8">
            <w:pPr>
              <w:spacing w:line="300" w:lineRule="exact"/>
              <w:jc w:val="right"/>
              <w:rPr>
                <w:rFonts w:ascii="方正书宋_GBK" w:eastAsia="方正书宋_GBK"/>
                <w:b/>
                <w:kern w:val="2"/>
                <w:sz w:val="21"/>
                <w:szCs w:val="24"/>
              </w:rPr>
            </w:pPr>
            <w:r>
              <w:rPr>
                <w:rFonts w:ascii="方正书宋_GBK" w:eastAsia="方正书宋_GBK" w:hint="eastAsia"/>
                <w:b/>
              </w:rPr>
              <w:t>0.116</w:t>
            </w:r>
          </w:p>
        </w:tc>
        <w:tc>
          <w:tcPr>
            <w:tcW w:w="1134" w:type="dxa"/>
            <w:shd w:val="clear" w:color="auto" w:fill="auto"/>
            <w:vAlign w:val="center"/>
          </w:tcPr>
          <w:p w:rsidR="00BA6C0F" w:rsidRDefault="009527D8">
            <w:pPr>
              <w:spacing w:line="300" w:lineRule="exact"/>
              <w:jc w:val="right"/>
              <w:rPr>
                <w:rFonts w:ascii="方正书宋_GBK" w:eastAsia="方正书宋_GBK"/>
                <w:b/>
                <w:kern w:val="2"/>
                <w:sz w:val="21"/>
                <w:szCs w:val="24"/>
              </w:rPr>
            </w:pPr>
            <w:r>
              <w:rPr>
                <w:rFonts w:ascii="方正书宋_GBK" w:eastAsia="方正书宋_GBK" w:hint="eastAsia"/>
                <w:b/>
              </w:rPr>
              <w:t>0.58</w:t>
            </w:r>
          </w:p>
        </w:tc>
        <w:tc>
          <w:tcPr>
            <w:tcW w:w="1134" w:type="dxa"/>
            <w:shd w:val="clear" w:color="auto" w:fill="auto"/>
            <w:vAlign w:val="center"/>
          </w:tcPr>
          <w:p w:rsidR="00BA6C0F" w:rsidRDefault="009527D8">
            <w:pPr>
              <w:spacing w:line="300" w:lineRule="exact"/>
              <w:jc w:val="right"/>
              <w:rPr>
                <w:rFonts w:ascii="方正书宋_GBK" w:eastAsia="方正书宋_GBK"/>
                <w:b/>
                <w:kern w:val="2"/>
                <w:sz w:val="21"/>
                <w:szCs w:val="24"/>
              </w:rPr>
            </w:pPr>
            <w:r>
              <w:rPr>
                <w:rFonts w:ascii="方正书宋_GBK" w:eastAsia="方正书宋_GBK" w:hint="eastAsia"/>
                <w:b/>
              </w:rPr>
              <w:t>0.58</w:t>
            </w:r>
          </w:p>
        </w:tc>
        <w:tc>
          <w:tcPr>
            <w:tcW w:w="1134" w:type="dxa"/>
            <w:shd w:val="clear" w:color="auto" w:fill="auto"/>
            <w:vAlign w:val="center"/>
          </w:tcPr>
          <w:p w:rsidR="00BA6C0F" w:rsidRDefault="00BA6C0F">
            <w:pPr>
              <w:spacing w:line="300" w:lineRule="exact"/>
              <w:jc w:val="right"/>
              <w:rPr>
                <w:rFonts w:ascii="方正书宋_GBK" w:eastAsia="方正书宋_GBK"/>
                <w:b/>
              </w:rPr>
            </w:pPr>
          </w:p>
        </w:tc>
        <w:tc>
          <w:tcPr>
            <w:tcW w:w="1134" w:type="dxa"/>
            <w:shd w:val="clear" w:color="auto" w:fill="auto"/>
            <w:vAlign w:val="center"/>
          </w:tcPr>
          <w:p w:rsidR="00BA6C0F" w:rsidRDefault="00BA6C0F">
            <w:pPr>
              <w:spacing w:line="300" w:lineRule="exact"/>
              <w:jc w:val="right"/>
              <w:rPr>
                <w:rFonts w:ascii="方正书宋_GBK" w:eastAsia="方正书宋_GBK"/>
                <w:b/>
              </w:rPr>
            </w:pPr>
          </w:p>
        </w:tc>
        <w:tc>
          <w:tcPr>
            <w:tcW w:w="1134" w:type="dxa"/>
            <w:shd w:val="clear" w:color="auto" w:fill="auto"/>
            <w:vAlign w:val="center"/>
          </w:tcPr>
          <w:p w:rsidR="00BA6C0F" w:rsidRDefault="00BA6C0F">
            <w:pPr>
              <w:spacing w:line="300" w:lineRule="exact"/>
              <w:jc w:val="right"/>
              <w:rPr>
                <w:rFonts w:ascii="方正书宋_GBK" w:eastAsia="方正书宋_GBK"/>
                <w:b/>
              </w:rPr>
            </w:pPr>
          </w:p>
        </w:tc>
        <w:tc>
          <w:tcPr>
            <w:tcW w:w="1134" w:type="dxa"/>
            <w:shd w:val="clear" w:color="auto" w:fill="auto"/>
            <w:vAlign w:val="center"/>
          </w:tcPr>
          <w:p w:rsidR="00BA6C0F" w:rsidRDefault="00BA6C0F">
            <w:pPr>
              <w:spacing w:line="300" w:lineRule="exact"/>
              <w:jc w:val="right"/>
              <w:rPr>
                <w:rFonts w:ascii="方正书宋_GBK" w:eastAsia="方正书宋_GBK"/>
                <w:b/>
              </w:rPr>
            </w:pPr>
          </w:p>
        </w:tc>
      </w:tr>
      <w:tr w:rsidR="00BA6C0F">
        <w:trPr>
          <w:cantSplit/>
          <w:trHeight w:val="369"/>
          <w:jc w:val="center"/>
        </w:trPr>
        <w:tc>
          <w:tcPr>
            <w:tcW w:w="1984" w:type="dxa"/>
            <w:shd w:val="clear" w:color="auto" w:fill="auto"/>
            <w:vAlign w:val="center"/>
          </w:tcPr>
          <w:p w:rsidR="00BA6C0F" w:rsidRDefault="009527D8">
            <w:pPr>
              <w:spacing w:line="300" w:lineRule="exact"/>
              <w:jc w:val="center"/>
              <w:rPr>
                <w:rFonts w:ascii="方正书宋_GBK" w:eastAsia="方正书宋_GBK"/>
                <w:b/>
                <w:kern w:val="2"/>
                <w:sz w:val="21"/>
                <w:szCs w:val="24"/>
              </w:rPr>
            </w:pPr>
            <w:r>
              <w:rPr>
                <w:rFonts w:ascii="方正书宋_GBK" w:eastAsia="方正书宋_GBK" w:hint="eastAsia"/>
                <w:b/>
              </w:rPr>
              <w:t>购置办公家具</w:t>
            </w:r>
          </w:p>
        </w:tc>
        <w:tc>
          <w:tcPr>
            <w:tcW w:w="1134" w:type="dxa"/>
            <w:shd w:val="clear" w:color="auto" w:fill="auto"/>
            <w:vAlign w:val="center"/>
          </w:tcPr>
          <w:p w:rsidR="00BA6C0F" w:rsidRDefault="009527D8">
            <w:pPr>
              <w:spacing w:line="300" w:lineRule="exact"/>
              <w:jc w:val="right"/>
              <w:rPr>
                <w:rFonts w:ascii="方正书宋_GBK" w:eastAsia="方正书宋_GBK"/>
                <w:b/>
                <w:kern w:val="2"/>
                <w:sz w:val="21"/>
                <w:szCs w:val="24"/>
              </w:rPr>
            </w:pPr>
            <w:r>
              <w:rPr>
                <w:rFonts w:ascii="方正书宋_GBK" w:eastAsia="方正书宋_GBK" w:hint="eastAsia"/>
                <w:b/>
              </w:rPr>
              <w:t>0.59</w:t>
            </w:r>
          </w:p>
        </w:tc>
        <w:tc>
          <w:tcPr>
            <w:tcW w:w="1531" w:type="dxa"/>
            <w:shd w:val="clear" w:color="auto" w:fill="auto"/>
            <w:vAlign w:val="center"/>
          </w:tcPr>
          <w:p w:rsidR="00BA6C0F" w:rsidRDefault="009527D8">
            <w:pPr>
              <w:spacing w:line="300" w:lineRule="exact"/>
              <w:rPr>
                <w:rFonts w:ascii="方正书宋_GBK" w:eastAsia="方正书宋_GBK"/>
                <w:b/>
                <w:kern w:val="2"/>
                <w:sz w:val="21"/>
                <w:szCs w:val="24"/>
              </w:rPr>
            </w:pPr>
            <w:r>
              <w:rPr>
                <w:rFonts w:ascii="方正书宋_GBK" w:eastAsia="方正书宋_GBK" w:hint="eastAsia"/>
                <w:b/>
              </w:rPr>
              <w:t>木质台、桌类</w:t>
            </w:r>
          </w:p>
        </w:tc>
        <w:tc>
          <w:tcPr>
            <w:tcW w:w="1531" w:type="dxa"/>
            <w:shd w:val="clear" w:color="auto" w:fill="auto"/>
            <w:vAlign w:val="center"/>
          </w:tcPr>
          <w:p w:rsidR="00BA6C0F" w:rsidRDefault="009527D8">
            <w:pPr>
              <w:spacing w:line="300" w:lineRule="exact"/>
              <w:rPr>
                <w:rFonts w:ascii="方正书宋_GBK" w:eastAsia="方正书宋_GBK"/>
                <w:b/>
                <w:kern w:val="2"/>
                <w:sz w:val="21"/>
                <w:szCs w:val="24"/>
              </w:rPr>
            </w:pPr>
            <w:r>
              <w:rPr>
                <w:rFonts w:ascii="方正书宋_GBK" w:eastAsia="方正书宋_GBK" w:hint="eastAsia"/>
                <w:b/>
              </w:rPr>
              <w:t>A060205</w:t>
            </w:r>
          </w:p>
        </w:tc>
        <w:tc>
          <w:tcPr>
            <w:tcW w:w="709" w:type="dxa"/>
            <w:shd w:val="clear" w:color="auto" w:fill="auto"/>
            <w:vAlign w:val="center"/>
          </w:tcPr>
          <w:p w:rsidR="00BA6C0F" w:rsidRDefault="009527D8">
            <w:pPr>
              <w:spacing w:line="300" w:lineRule="exact"/>
              <w:jc w:val="center"/>
              <w:rPr>
                <w:rFonts w:ascii="方正书宋_GBK" w:eastAsia="方正书宋_GBK"/>
                <w:b/>
                <w:kern w:val="2"/>
                <w:sz w:val="21"/>
                <w:szCs w:val="24"/>
              </w:rPr>
            </w:pPr>
            <w:r>
              <w:rPr>
                <w:rFonts w:ascii="方正书宋_GBK" w:eastAsia="方正书宋_GBK" w:hint="eastAsia"/>
                <w:b/>
              </w:rPr>
              <w:t>件</w:t>
            </w:r>
          </w:p>
        </w:tc>
        <w:tc>
          <w:tcPr>
            <w:tcW w:w="907" w:type="dxa"/>
            <w:shd w:val="clear" w:color="auto" w:fill="auto"/>
            <w:vAlign w:val="center"/>
          </w:tcPr>
          <w:p w:rsidR="00BA6C0F" w:rsidRDefault="009527D8">
            <w:pPr>
              <w:spacing w:line="300" w:lineRule="exact"/>
              <w:jc w:val="right"/>
              <w:rPr>
                <w:rFonts w:ascii="方正书宋_GBK" w:eastAsia="方正书宋_GBK"/>
                <w:b/>
                <w:kern w:val="2"/>
                <w:sz w:val="21"/>
                <w:szCs w:val="24"/>
              </w:rPr>
            </w:pPr>
            <w:r>
              <w:rPr>
                <w:rFonts w:ascii="方正书宋_GBK" w:eastAsia="方正书宋_GBK" w:hint="eastAsia"/>
                <w:b/>
              </w:rPr>
              <w:t>5</w:t>
            </w:r>
          </w:p>
        </w:tc>
        <w:tc>
          <w:tcPr>
            <w:tcW w:w="907" w:type="dxa"/>
            <w:shd w:val="clear" w:color="auto" w:fill="auto"/>
            <w:vAlign w:val="center"/>
          </w:tcPr>
          <w:p w:rsidR="00BA6C0F" w:rsidRDefault="009527D8">
            <w:pPr>
              <w:spacing w:line="300" w:lineRule="exact"/>
              <w:jc w:val="right"/>
              <w:rPr>
                <w:rFonts w:ascii="方正书宋_GBK" w:eastAsia="方正书宋_GBK"/>
                <w:b/>
                <w:kern w:val="2"/>
                <w:sz w:val="21"/>
                <w:szCs w:val="24"/>
              </w:rPr>
            </w:pPr>
            <w:r>
              <w:rPr>
                <w:rFonts w:ascii="方正书宋_GBK" w:eastAsia="方正书宋_GBK" w:hint="eastAsia"/>
                <w:b/>
              </w:rPr>
              <w:t>0.118</w:t>
            </w:r>
          </w:p>
        </w:tc>
        <w:tc>
          <w:tcPr>
            <w:tcW w:w="1134" w:type="dxa"/>
            <w:shd w:val="clear" w:color="auto" w:fill="auto"/>
            <w:vAlign w:val="center"/>
          </w:tcPr>
          <w:p w:rsidR="00BA6C0F" w:rsidRDefault="009527D8">
            <w:pPr>
              <w:spacing w:line="300" w:lineRule="exact"/>
              <w:jc w:val="right"/>
              <w:rPr>
                <w:rFonts w:ascii="方正书宋_GBK" w:eastAsia="方正书宋_GBK"/>
                <w:b/>
                <w:kern w:val="2"/>
                <w:sz w:val="21"/>
                <w:szCs w:val="24"/>
              </w:rPr>
            </w:pPr>
            <w:r>
              <w:rPr>
                <w:rFonts w:ascii="方正书宋_GBK" w:eastAsia="方正书宋_GBK" w:hint="eastAsia"/>
                <w:b/>
              </w:rPr>
              <w:t>0.59</w:t>
            </w:r>
          </w:p>
        </w:tc>
        <w:tc>
          <w:tcPr>
            <w:tcW w:w="1134" w:type="dxa"/>
            <w:shd w:val="clear" w:color="auto" w:fill="auto"/>
            <w:vAlign w:val="center"/>
          </w:tcPr>
          <w:p w:rsidR="00BA6C0F" w:rsidRDefault="009527D8">
            <w:pPr>
              <w:spacing w:line="300" w:lineRule="exact"/>
              <w:jc w:val="right"/>
              <w:rPr>
                <w:rFonts w:ascii="方正书宋_GBK" w:eastAsia="方正书宋_GBK"/>
                <w:b/>
                <w:kern w:val="2"/>
                <w:sz w:val="21"/>
                <w:szCs w:val="24"/>
              </w:rPr>
            </w:pPr>
            <w:r>
              <w:rPr>
                <w:rFonts w:ascii="方正书宋_GBK" w:eastAsia="方正书宋_GBK" w:hint="eastAsia"/>
                <w:b/>
              </w:rPr>
              <w:t>0.59</w:t>
            </w:r>
          </w:p>
        </w:tc>
        <w:tc>
          <w:tcPr>
            <w:tcW w:w="1134" w:type="dxa"/>
            <w:shd w:val="clear" w:color="auto" w:fill="auto"/>
            <w:vAlign w:val="center"/>
          </w:tcPr>
          <w:p w:rsidR="00BA6C0F" w:rsidRDefault="00BA6C0F">
            <w:pPr>
              <w:spacing w:line="300" w:lineRule="exact"/>
              <w:jc w:val="right"/>
              <w:rPr>
                <w:rFonts w:ascii="方正书宋_GBK" w:eastAsia="方正书宋_GBK"/>
                <w:b/>
              </w:rPr>
            </w:pPr>
          </w:p>
        </w:tc>
        <w:tc>
          <w:tcPr>
            <w:tcW w:w="1134" w:type="dxa"/>
            <w:shd w:val="clear" w:color="auto" w:fill="auto"/>
            <w:vAlign w:val="center"/>
          </w:tcPr>
          <w:p w:rsidR="00BA6C0F" w:rsidRDefault="00BA6C0F">
            <w:pPr>
              <w:spacing w:line="300" w:lineRule="exact"/>
              <w:jc w:val="right"/>
              <w:rPr>
                <w:rFonts w:ascii="方正书宋_GBK" w:eastAsia="方正书宋_GBK"/>
                <w:b/>
              </w:rPr>
            </w:pPr>
          </w:p>
        </w:tc>
        <w:tc>
          <w:tcPr>
            <w:tcW w:w="1134" w:type="dxa"/>
            <w:shd w:val="clear" w:color="auto" w:fill="auto"/>
            <w:vAlign w:val="center"/>
          </w:tcPr>
          <w:p w:rsidR="00BA6C0F" w:rsidRDefault="00BA6C0F">
            <w:pPr>
              <w:spacing w:line="300" w:lineRule="exact"/>
              <w:jc w:val="right"/>
              <w:rPr>
                <w:rFonts w:ascii="方正书宋_GBK" w:eastAsia="方正书宋_GBK"/>
                <w:b/>
              </w:rPr>
            </w:pPr>
          </w:p>
        </w:tc>
        <w:tc>
          <w:tcPr>
            <w:tcW w:w="1134" w:type="dxa"/>
            <w:shd w:val="clear" w:color="auto" w:fill="auto"/>
            <w:vAlign w:val="center"/>
          </w:tcPr>
          <w:p w:rsidR="00BA6C0F" w:rsidRDefault="00BA6C0F">
            <w:pPr>
              <w:spacing w:line="300" w:lineRule="exact"/>
              <w:jc w:val="right"/>
              <w:rPr>
                <w:rFonts w:ascii="方正书宋_GBK" w:eastAsia="方正书宋_GBK"/>
                <w:b/>
              </w:rPr>
            </w:pPr>
          </w:p>
        </w:tc>
      </w:tr>
      <w:tr w:rsidR="00BA6C0F">
        <w:trPr>
          <w:cantSplit/>
          <w:trHeight w:val="369"/>
          <w:jc w:val="center"/>
        </w:trPr>
        <w:tc>
          <w:tcPr>
            <w:tcW w:w="1984" w:type="dxa"/>
            <w:shd w:val="clear" w:color="auto" w:fill="auto"/>
            <w:vAlign w:val="center"/>
          </w:tcPr>
          <w:p w:rsidR="00BA6C0F" w:rsidRDefault="009527D8">
            <w:pPr>
              <w:spacing w:line="300" w:lineRule="exact"/>
              <w:jc w:val="center"/>
              <w:rPr>
                <w:rFonts w:ascii="方正书宋_GBK" w:eastAsia="方正书宋_GBK"/>
                <w:b/>
                <w:kern w:val="2"/>
                <w:sz w:val="21"/>
                <w:szCs w:val="24"/>
              </w:rPr>
            </w:pPr>
            <w:r>
              <w:rPr>
                <w:rFonts w:ascii="方正书宋_GBK" w:eastAsia="方正书宋_GBK" w:hint="eastAsia"/>
                <w:b/>
              </w:rPr>
              <w:lastRenderedPageBreak/>
              <w:t>购置办公家具</w:t>
            </w:r>
          </w:p>
        </w:tc>
        <w:tc>
          <w:tcPr>
            <w:tcW w:w="1134" w:type="dxa"/>
            <w:shd w:val="clear" w:color="auto" w:fill="auto"/>
            <w:vAlign w:val="center"/>
          </w:tcPr>
          <w:p w:rsidR="00BA6C0F" w:rsidRDefault="009527D8">
            <w:pPr>
              <w:spacing w:line="300" w:lineRule="exact"/>
              <w:jc w:val="right"/>
              <w:rPr>
                <w:rFonts w:ascii="方正书宋_GBK" w:eastAsia="方正书宋_GBK"/>
                <w:b/>
                <w:kern w:val="2"/>
                <w:sz w:val="21"/>
                <w:szCs w:val="24"/>
              </w:rPr>
            </w:pPr>
            <w:r>
              <w:rPr>
                <w:rFonts w:ascii="方正书宋_GBK" w:eastAsia="方正书宋_GBK" w:hint="eastAsia"/>
                <w:b/>
              </w:rPr>
              <w:t>0.30</w:t>
            </w:r>
          </w:p>
        </w:tc>
        <w:tc>
          <w:tcPr>
            <w:tcW w:w="1531" w:type="dxa"/>
            <w:shd w:val="clear" w:color="auto" w:fill="auto"/>
            <w:vAlign w:val="center"/>
          </w:tcPr>
          <w:p w:rsidR="00BA6C0F" w:rsidRDefault="009527D8">
            <w:pPr>
              <w:spacing w:line="300" w:lineRule="exact"/>
              <w:rPr>
                <w:rFonts w:ascii="方正书宋_GBK" w:eastAsia="方正书宋_GBK"/>
                <w:b/>
                <w:kern w:val="2"/>
                <w:sz w:val="21"/>
                <w:szCs w:val="24"/>
              </w:rPr>
            </w:pPr>
            <w:r>
              <w:rPr>
                <w:rFonts w:ascii="方正书宋_GBK" w:eastAsia="方正书宋_GBK" w:hint="eastAsia"/>
                <w:b/>
              </w:rPr>
              <w:t>木骨架为主的椅凳类</w:t>
            </w:r>
          </w:p>
        </w:tc>
        <w:tc>
          <w:tcPr>
            <w:tcW w:w="1531" w:type="dxa"/>
            <w:shd w:val="clear" w:color="auto" w:fill="auto"/>
            <w:vAlign w:val="center"/>
          </w:tcPr>
          <w:p w:rsidR="00BA6C0F" w:rsidRDefault="009527D8">
            <w:pPr>
              <w:spacing w:line="300" w:lineRule="exact"/>
              <w:rPr>
                <w:rFonts w:ascii="方正书宋_GBK" w:eastAsia="方正书宋_GBK"/>
                <w:b/>
                <w:kern w:val="2"/>
                <w:sz w:val="21"/>
                <w:szCs w:val="24"/>
              </w:rPr>
            </w:pPr>
            <w:r>
              <w:rPr>
                <w:rFonts w:ascii="方正书宋_GBK" w:eastAsia="方正书宋_GBK" w:hint="eastAsia"/>
                <w:b/>
              </w:rPr>
              <w:t>A060302</w:t>
            </w:r>
          </w:p>
        </w:tc>
        <w:tc>
          <w:tcPr>
            <w:tcW w:w="709" w:type="dxa"/>
            <w:shd w:val="clear" w:color="auto" w:fill="auto"/>
            <w:vAlign w:val="center"/>
          </w:tcPr>
          <w:p w:rsidR="00BA6C0F" w:rsidRDefault="009527D8">
            <w:pPr>
              <w:spacing w:line="300" w:lineRule="exact"/>
              <w:jc w:val="center"/>
              <w:rPr>
                <w:rFonts w:ascii="方正书宋_GBK" w:eastAsia="方正书宋_GBK"/>
                <w:b/>
                <w:kern w:val="2"/>
                <w:sz w:val="21"/>
                <w:szCs w:val="24"/>
              </w:rPr>
            </w:pPr>
            <w:r>
              <w:rPr>
                <w:rFonts w:ascii="方正书宋_GBK" w:eastAsia="方正书宋_GBK" w:hint="eastAsia"/>
                <w:b/>
              </w:rPr>
              <w:t>件</w:t>
            </w:r>
          </w:p>
        </w:tc>
        <w:tc>
          <w:tcPr>
            <w:tcW w:w="907" w:type="dxa"/>
            <w:shd w:val="clear" w:color="auto" w:fill="auto"/>
            <w:vAlign w:val="center"/>
          </w:tcPr>
          <w:p w:rsidR="00BA6C0F" w:rsidRDefault="009527D8">
            <w:pPr>
              <w:spacing w:line="300" w:lineRule="exact"/>
              <w:jc w:val="right"/>
              <w:rPr>
                <w:rFonts w:ascii="方正书宋_GBK" w:eastAsia="方正书宋_GBK"/>
                <w:b/>
                <w:kern w:val="2"/>
                <w:sz w:val="21"/>
                <w:szCs w:val="24"/>
              </w:rPr>
            </w:pPr>
            <w:r>
              <w:rPr>
                <w:rFonts w:ascii="方正书宋_GBK" w:eastAsia="方正书宋_GBK" w:hint="eastAsia"/>
                <w:b/>
              </w:rPr>
              <w:t>5</w:t>
            </w:r>
          </w:p>
        </w:tc>
        <w:tc>
          <w:tcPr>
            <w:tcW w:w="907" w:type="dxa"/>
            <w:shd w:val="clear" w:color="auto" w:fill="auto"/>
            <w:vAlign w:val="center"/>
          </w:tcPr>
          <w:p w:rsidR="00BA6C0F" w:rsidRDefault="009527D8">
            <w:pPr>
              <w:spacing w:line="300" w:lineRule="exact"/>
              <w:jc w:val="right"/>
              <w:rPr>
                <w:rFonts w:ascii="方正书宋_GBK" w:eastAsia="方正书宋_GBK"/>
                <w:b/>
                <w:kern w:val="2"/>
                <w:sz w:val="21"/>
                <w:szCs w:val="24"/>
              </w:rPr>
            </w:pPr>
            <w:r>
              <w:rPr>
                <w:rFonts w:ascii="方正书宋_GBK" w:eastAsia="方正书宋_GBK" w:hint="eastAsia"/>
                <w:b/>
              </w:rPr>
              <w:t>0.06</w:t>
            </w:r>
          </w:p>
        </w:tc>
        <w:tc>
          <w:tcPr>
            <w:tcW w:w="1134" w:type="dxa"/>
            <w:shd w:val="clear" w:color="auto" w:fill="auto"/>
            <w:vAlign w:val="center"/>
          </w:tcPr>
          <w:p w:rsidR="00BA6C0F" w:rsidRDefault="009527D8">
            <w:pPr>
              <w:spacing w:line="300" w:lineRule="exact"/>
              <w:jc w:val="right"/>
              <w:rPr>
                <w:rFonts w:ascii="方正书宋_GBK" w:eastAsia="方正书宋_GBK"/>
                <w:b/>
                <w:kern w:val="2"/>
                <w:sz w:val="21"/>
                <w:szCs w:val="24"/>
              </w:rPr>
            </w:pPr>
            <w:r>
              <w:rPr>
                <w:rFonts w:ascii="方正书宋_GBK" w:eastAsia="方正书宋_GBK" w:hint="eastAsia"/>
                <w:b/>
              </w:rPr>
              <w:t>0.30</w:t>
            </w:r>
          </w:p>
        </w:tc>
        <w:tc>
          <w:tcPr>
            <w:tcW w:w="1134" w:type="dxa"/>
            <w:shd w:val="clear" w:color="auto" w:fill="auto"/>
            <w:vAlign w:val="center"/>
          </w:tcPr>
          <w:p w:rsidR="00BA6C0F" w:rsidRDefault="009527D8">
            <w:pPr>
              <w:spacing w:line="300" w:lineRule="exact"/>
              <w:jc w:val="right"/>
              <w:rPr>
                <w:rFonts w:ascii="方正书宋_GBK" w:eastAsia="方正书宋_GBK"/>
                <w:b/>
                <w:kern w:val="2"/>
                <w:sz w:val="21"/>
                <w:szCs w:val="24"/>
              </w:rPr>
            </w:pPr>
            <w:r>
              <w:rPr>
                <w:rFonts w:ascii="方正书宋_GBK" w:eastAsia="方正书宋_GBK" w:hint="eastAsia"/>
                <w:b/>
              </w:rPr>
              <w:t>0.30</w:t>
            </w:r>
          </w:p>
        </w:tc>
        <w:tc>
          <w:tcPr>
            <w:tcW w:w="1134" w:type="dxa"/>
            <w:shd w:val="clear" w:color="auto" w:fill="auto"/>
            <w:vAlign w:val="center"/>
          </w:tcPr>
          <w:p w:rsidR="00BA6C0F" w:rsidRDefault="00BA6C0F">
            <w:pPr>
              <w:spacing w:line="300" w:lineRule="exact"/>
              <w:jc w:val="right"/>
              <w:rPr>
                <w:rFonts w:ascii="方正书宋_GBK" w:eastAsia="方正书宋_GBK"/>
                <w:b/>
              </w:rPr>
            </w:pPr>
          </w:p>
        </w:tc>
        <w:tc>
          <w:tcPr>
            <w:tcW w:w="1134" w:type="dxa"/>
            <w:shd w:val="clear" w:color="auto" w:fill="auto"/>
            <w:vAlign w:val="center"/>
          </w:tcPr>
          <w:p w:rsidR="00BA6C0F" w:rsidRDefault="00BA6C0F">
            <w:pPr>
              <w:spacing w:line="300" w:lineRule="exact"/>
              <w:jc w:val="right"/>
              <w:rPr>
                <w:rFonts w:ascii="方正书宋_GBK" w:eastAsia="方正书宋_GBK"/>
                <w:b/>
              </w:rPr>
            </w:pPr>
          </w:p>
        </w:tc>
        <w:tc>
          <w:tcPr>
            <w:tcW w:w="1134" w:type="dxa"/>
            <w:shd w:val="clear" w:color="auto" w:fill="auto"/>
            <w:vAlign w:val="center"/>
          </w:tcPr>
          <w:p w:rsidR="00BA6C0F" w:rsidRDefault="00BA6C0F">
            <w:pPr>
              <w:spacing w:line="300" w:lineRule="exact"/>
              <w:jc w:val="right"/>
              <w:rPr>
                <w:rFonts w:ascii="方正书宋_GBK" w:eastAsia="方正书宋_GBK"/>
                <w:b/>
              </w:rPr>
            </w:pPr>
          </w:p>
        </w:tc>
        <w:tc>
          <w:tcPr>
            <w:tcW w:w="1134" w:type="dxa"/>
            <w:shd w:val="clear" w:color="auto" w:fill="auto"/>
            <w:vAlign w:val="center"/>
          </w:tcPr>
          <w:p w:rsidR="00BA6C0F" w:rsidRDefault="00BA6C0F">
            <w:pPr>
              <w:spacing w:line="300" w:lineRule="exact"/>
              <w:jc w:val="right"/>
              <w:rPr>
                <w:rFonts w:ascii="方正书宋_GBK" w:eastAsia="方正书宋_GBK"/>
                <w:b/>
              </w:rPr>
            </w:pPr>
          </w:p>
        </w:tc>
      </w:tr>
      <w:tr w:rsidR="00BA6C0F">
        <w:trPr>
          <w:cantSplit/>
          <w:trHeight w:val="369"/>
          <w:jc w:val="center"/>
        </w:trPr>
        <w:tc>
          <w:tcPr>
            <w:tcW w:w="1984" w:type="dxa"/>
            <w:shd w:val="clear" w:color="auto" w:fill="auto"/>
            <w:vAlign w:val="center"/>
          </w:tcPr>
          <w:p w:rsidR="00BA6C0F" w:rsidRDefault="009527D8">
            <w:pPr>
              <w:spacing w:line="300" w:lineRule="exact"/>
              <w:jc w:val="center"/>
              <w:rPr>
                <w:rFonts w:ascii="方正书宋_GBK" w:eastAsia="方正书宋_GBK"/>
                <w:b/>
                <w:kern w:val="2"/>
                <w:sz w:val="21"/>
                <w:szCs w:val="24"/>
              </w:rPr>
            </w:pPr>
            <w:r>
              <w:rPr>
                <w:rFonts w:ascii="方正书宋_GBK" w:eastAsia="方正书宋_GBK" w:hint="eastAsia"/>
                <w:b/>
              </w:rPr>
              <w:t>购置办公家具</w:t>
            </w:r>
          </w:p>
        </w:tc>
        <w:tc>
          <w:tcPr>
            <w:tcW w:w="1134" w:type="dxa"/>
            <w:shd w:val="clear" w:color="auto" w:fill="auto"/>
            <w:vAlign w:val="center"/>
          </w:tcPr>
          <w:p w:rsidR="00BA6C0F" w:rsidRDefault="009527D8">
            <w:pPr>
              <w:spacing w:line="300" w:lineRule="exact"/>
              <w:jc w:val="right"/>
              <w:rPr>
                <w:rFonts w:ascii="方正书宋_GBK" w:eastAsia="方正书宋_GBK"/>
                <w:b/>
                <w:kern w:val="2"/>
                <w:sz w:val="21"/>
                <w:szCs w:val="24"/>
              </w:rPr>
            </w:pPr>
            <w:r>
              <w:rPr>
                <w:rFonts w:ascii="方正书宋_GBK" w:eastAsia="方正书宋_GBK" w:hint="eastAsia"/>
                <w:b/>
              </w:rPr>
              <w:t>0.2</w:t>
            </w:r>
          </w:p>
        </w:tc>
        <w:tc>
          <w:tcPr>
            <w:tcW w:w="1531" w:type="dxa"/>
            <w:shd w:val="clear" w:color="auto" w:fill="auto"/>
            <w:vAlign w:val="center"/>
          </w:tcPr>
          <w:p w:rsidR="00BA6C0F" w:rsidRDefault="009527D8">
            <w:pPr>
              <w:spacing w:line="300" w:lineRule="exact"/>
              <w:rPr>
                <w:rFonts w:ascii="方正书宋_GBK" w:eastAsia="方正书宋_GBK"/>
                <w:b/>
                <w:kern w:val="2"/>
                <w:sz w:val="21"/>
                <w:szCs w:val="24"/>
              </w:rPr>
            </w:pPr>
            <w:r>
              <w:rPr>
                <w:rFonts w:ascii="方正书宋_GBK" w:eastAsia="方正书宋_GBK" w:hint="eastAsia"/>
                <w:b/>
              </w:rPr>
              <w:t>木骨架沙发类</w:t>
            </w:r>
          </w:p>
        </w:tc>
        <w:tc>
          <w:tcPr>
            <w:tcW w:w="1531" w:type="dxa"/>
            <w:shd w:val="clear" w:color="auto" w:fill="auto"/>
            <w:vAlign w:val="center"/>
          </w:tcPr>
          <w:p w:rsidR="00BA6C0F" w:rsidRDefault="009527D8">
            <w:pPr>
              <w:spacing w:line="300" w:lineRule="exact"/>
              <w:rPr>
                <w:rFonts w:ascii="方正书宋_GBK" w:eastAsia="方正书宋_GBK"/>
                <w:b/>
                <w:kern w:val="2"/>
                <w:sz w:val="21"/>
                <w:szCs w:val="24"/>
              </w:rPr>
            </w:pPr>
            <w:r>
              <w:rPr>
                <w:rFonts w:ascii="方正书宋_GBK" w:eastAsia="方正书宋_GBK" w:hint="eastAsia"/>
                <w:b/>
              </w:rPr>
              <w:t>A060402</w:t>
            </w:r>
          </w:p>
        </w:tc>
        <w:tc>
          <w:tcPr>
            <w:tcW w:w="709" w:type="dxa"/>
            <w:shd w:val="clear" w:color="auto" w:fill="auto"/>
            <w:vAlign w:val="center"/>
          </w:tcPr>
          <w:p w:rsidR="00BA6C0F" w:rsidRDefault="009527D8">
            <w:pPr>
              <w:spacing w:line="300" w:lineRule="exact"/>
              <w:jc w:val="center"/>
              <w:rPr>
                <w:rFonts w:ascii="方正书宋_GBK" w:eastAsia="方正书宋_GBK"/>
                <w:b/>
                <w:kern w:val="2"/>
                <w:sz w:val="21"/>
                <w:szCs w:val="24"/>
              </w:rPr>
            </w:pPr>
            <w:r>
              <w:rPr>
                <w:rFonts w:ascii="方正书宋_GBK" w:eastAsia="方正书宋_GBK" w:hint="eastAsia"/>
                <w:b/>
              </w:rPr>
              <w:t>套</w:t>
            </w:r>
          </w:p>
        </w:tc>
        <w:tc>
          <w:tcPr>
            <w:tcW w:w="907" w:type="dxa"/>
            <w:shd w:val="clear" w:color="auto" w:fill="auto"/>
            <w:vAlign w:val="center"/>
          </w:tcPr>
          <w:p w:rsidR="00BA6C0F" w:rsidRDefault="009527D8">
            <w:pPr>
              <w:spacing w:line="300" w:lineRule="exact"/>
              <w:jc w:val="right"/>
              <w:rPr>
                <w:rFonts w:ascii="方正书宋_GBK" w:eastAsia="方正书宋_GBK"/>
                <w:b/>
                <w:kern w:val="2"/>
                <w:sz w:val="21"/>
                <w:szCs w:val="24"/>
              </w:rPr>
            </w:pPr>
            <w:r>
              <w:rPr>
                <w:rFonts w:ascii="方正书宋_GBK" w:eastAsia="方正书宋_GBK" w:hint="eastAsia"/>
                <w:b/>
              </w:rPr>
              <w:t>1</w:t>
            </w:r>
          </w:p>
        </w:tc>
        <w:tc>
          <w:tcPr>
            <w:tcW w:w="907" w:type="dxa"/>
            <w:shd w:val="clear" w:color="auto" w:fill="auto"/>
            <w:vAlign w:val="center"/>
          </w:tcPr>
          <w:p w:rsidR="00BA6C0F" w:rsidRDefault="009527D8">
            <w:pPr>
              <w:spacing w:line="300" w:lineRule="exact"/>
              <w:jc w:val="right"/>
              <w:rPr>
                <w:rFonts w:ascii="方正书宋_GBK" w:eastAsia="方正书宋_GBK"/>
                <w:b/>
                <w:kern w:val="2"/>
                <w:sz w:val="21"/>
                <w:szCs w:val="24"/>
              </w:rPr>
            </w:pPr>
            <w:r>
              <w:rPr>
                <w:rFonts w:ascii="方正书宋_GBK" w:eastAsia="方正书宋_GBK" w:hint="eastAsia"/>
                <w:b/>
              </w:rPr>
              <w:t>0.2</w:t>
            </w:r>
          </w:p>
        </w:tc>
        <w:tc>
          <w:tcPr>
            <w:tcW w:w="1134" w:type="dxa"/>
            <w:shd w:val="clear" w:color="auto" w:fill="auto"/>
            <w:vAlign w:val="center"/>
          </w:tcPr>
          <w:p w:rsidR="00BA6C0F" w:rsidRDefault="009527D8">
            <w:pPr>
              <w:spacing w:line="300" w:lineRule="exact"/>
              <w:jc w:val="right"/>
              <w:rPr>
                <w:rFonts w:ascii="方正书宋_GBK" w:eastAsia="方正书宋_GBK"/>
                <w:b/>
                <w:kern w:val="2"/>
                <w:sz w:val="21"/>
                <w:szCs w:val="24"/>
              </w:rPr>
            </w:pPr>
            <w:r>
              <w:rPr>
                <w:rFonts w:ascii="方正书宋_GBK" w:eastAsia="方正书宋_GBK" w:hint="eastAsia"/>
                <w:b/>
              </w:rPr>
              <w:t>0.2</w:t>
            </w:r>
          </w:p>
        </w:tc>
        <w:tc>
          <w:tcPr>
            <w:tcW w:w="1134" w:type="dxa"/>
            <w:shd w:val="clear" w:color="auto" w:fill="auto"/>
            <w:vAlign w:val="center"/>
          </w:tcPr>
          <w:p w:rsidR="00BA6C0F" w:rsidRDefault="009527D8">
            <w:pPr>
              <w:spacing w:line="300" w:lineRule="exact"/>
              <w:jc w:val="right"/>
              <w:rPr>
                <w:rFonts w:ascii="方正书宋_GBK" w:eastAsia="方正书宋_GBK"/>
                <w:b/>
                <w:kern w:val="2"/>
                <w:sz w:val="21"/>
                <w:szCs w:val="24"/>
              </w:rPr>
            </w:pPr>
            <w:r>
              <w:rPr>
                <w:rFonts w:ascii="方正书宋_GBK" w:eastAsia="方正书宋_GBK" w:hint="eastAsia"/>
                <w:b/>
              </w:rPr>
              <w:t>0.2</w:t>
            </w:r>
          </w:p>
        </w:tc>
        <w:tc>
          <w:tcPr>
            <w:tcW w:w="1134" w:type="dxa"/>
            <w:shd w:val="clear" w:color="auto" w:fill="auto"/>
            <w:vAlign w:val="center"/>
          </w:tcPr>
          <w:p w:rsidR="00BA6C0F" w:rsidRDefault="00BA6C0F">
            <w:pPr>
              <w:spacing w:line="300" w:lineRule="exact"/>
              <w:jc w:val="right"/>
              <w:rPr>
                <w:rFonts w:ascii="方正书宋_GBK" w:eastAsia="方正书宋_GBK"/>
                <w:b/>
              </w:rPr>
            </w:pPr>
          </w:p>
        </w:tc>
        <w:tc>
          <w:tcPr>
            <w:tcW w:w="1134" w:type="dxa"/>
            <w:shd w:val="clear" w:color="auto" w:fill="auto"/>
            <w:vAlign w:val="center"/>
          </w:tcPr>
          <w:p w:rsidR="00BA6C0F" w:rsidRDefault="00BA6C0F">
            <w:pPr>
              <w:spacing w:line="300" w:lineRule="exact"/>
              <w:jc w:val="right"/>
              <w:rPr>
                <w:rFonts w:ascii="方正书宋_GBK" w:eastAsia="方正书宋_GBK"/>
                <w:b/>
              </w:rPr>
            </w:pPr>
          </w:p>
        </w:tc>
        <w:tc>
          <w:tcPr>
            <w:tcW w:w="1134" w:type="dxa"/>
            <w:shd w:val="clear" w:color="auto" w:fill="auto"/>
            <w:vAlign w:val="center"/>
          </w:tcPr>
          <w:p w:rsidR="00BA6C0F" w:rsidRDefault="00BA6C0F">
            <w:pPr>
              <w:spacing w:line="300" w:lineRule="exact"/>
              <w:jc w:val="right"/>
              <w:rPr>
                <w:rFonts w:ascii="方正书宋_GBK" w:eastAsia="方正书宋_GBK"/>
                <w:b/>
              </w:rPr>
            </w:pPr>
          </w:p>
        </w:tc>
        <w:tc>
          <w:tcPr>
            <w:tcW w:w="1134" w:type="dxa"/>
            <w:shd w:val="clear" w:color="auto" w:fill="auto"/>
            <w:vAlign w:val="center"/>
          </w:tcPr>
          <w:p w:rsidR="00BA6C0F" w:rsidRDefault="00BA6C0F">
            <w:pPr>
              <w:spacing w:line="300" w:lineRule="exact"/>
              <w:jc w:val="right"/>
              <w:rPr>
                <w:rFonts w:ascii="方正书宋_GBK" w:eastAsia="方正书宋_GBK"/>
                <w:b/>
              </w:rPr>
            </w:pPr>
          </w:p>
        </w:tc>
      </w:tr>
      <w:tr w:rsidR="00BA6C0F">
        <w:trPr>
          <w:cantSplit/>
          <w:trHeight w:val="369"/>
          <w:jc w:val="center"/>
        </w:trPr>
        <w:tc>
          <w:tcPr>
            <w:tcW w:w="1984" w:type="dxa"/>
            <w:vAlign w:val="center"/>
          </w:tcPr>
          <w:p w:rsidR="00BA6C0F" w:rsidRDefault="009527D8">
            <w:pPr>
              <w:spacing w:line="300" w:lineRule="exact"/>
              <w:jc w:val="center"/>
              <w:rPr>
                <w:rFonts w:ascii="方正书宋_GBK" w:eastAsia="方正书宋_GBK"/>
                <w:b/>
                <w:kern w:val="2"/>
                <w:sz w:val="21"/>
                <w:szCs w:val="24"/>
              </w:rPr>
            </w:pPr>
            <w:r>
              <w:rPr>
                <w:rFonts w:ascii="方正书宋_GBK" w:eastAsia="方正书宋_GBK" w:hint="eastAsia"/>
                <w:b/>
              </w:rPr>
              <w:t>购置办公家具</w:t>
            </w:r>
          </w:p>
        </w:tc>
        <w:tc>
          <w:tcPr>
            <w:tcW w:w="1134" w:type="dxa"/>
            <w:vAlign w:val="center"/>
          </w:tcPr>
          <w:p w:rsidR="00BA6C0F" w:rsidRDefault="009527D8">
            <w:pPr>
              <w:spacing w:line="300" w:lineRule="exact"/>
              <w:jc w:val="right"/>
              <w:rPr>
                <w:rFonts w:ascii="方正书宋_GBK" w:eastAsia="方正书宋_GBK"/>
                <w:b/>
                <w:kern w:val="2"/>
                <w:sz w:val="21"/>
                <w:szCs w:val="24"/>
              </w:rPr>
            </w:pPr>
            <w:r>
              <w:rPr>
                <w:rFonts w:ascii="方正书宋_GBK" w:eastAsia="方正书宋_GBK" w:hint="eastAsia"/>
                <w:b/>
              </w:rPr>
              <w:t>0.08</w:t>
            </w:r>
          </w:p>
        </w:tc>
        <w:tc>
          <w:tcPr>
            <w:tcW w:w="1531" w:type="dxa"/>
            <w:vAlign w:val="center"/>
          </w:tcPr>
          <w:p w:rsidR="00BA6C0F" w:rsidRDefault="009527D8">
            <w:pPr>
              <w:spacing w:line="300" w:lineRule="exact"/>
              <w:rPr>
                <w:rFonts w:ascii="方正书宋_GBK" w:eastAsia="方正书宋_GBK"/>
                <w:b/>
                <w:kern w:val="2"/>
                <w:sz w:val="21"/>
                <w:szCs w:val="24"/>
              </w:rPr>
            </w:pPr>
            <w:r>
              <w:rPr>
                <w:rFonts w:ascii="方正书宋_GBK" w:eastAsia="方正书宋_GBK" w:hint="eastAsia"/>
                <w:b/>
              </w:rPr>
              <w:t>木骨架沙发类</w:t>
            </w:r>
          </w:p>
        </w:tc>
        <w:tc>
          <w:tcPr>
            <w:tcW w:w="1531" w:type="dxa"/>
            <w:vAlign w:val="center"/>
          </w:tcPr>
          <w:p w:rsidR="00BA6C0F" w:rsidRDefault="009527D8">
            <w:pPr>
              <w:spacing w:line="300" w:lineRule="exact"/>
              <w:rPr>
                <w:rFonts w:ascii="方正书宋_GBK" w:eastAsia="方正书宋_GBK"/>
                <w:b/>
                <w:kern w:val="2"/>
                <w:sz w:val="21"/>
                <w:szCs w:val="24"/>
              </w:rPr>
            </w:pPr>
            <w:r>
              <w:rPr>
                <w:rFonts w:ascii="方正书宋_GBK" w:eastAsia="方正书宋_GBK" w:hint="eastAsia"/>
                <w:b/>
              </w:rPr>
              <w:t>A060402</w:t>
            </w:r>
          </w:p>
        </w:tc>
        <w:tc>
          <w:tcPr>
            <w:tcW w:w="709" w:type="dxa"/>
            <w:vAlign w:val="center"/>
          </w:tcPr>
          <w:p w:rsidR="00BA6C0F" w:rsidRDefault="009527D8">
            <w:pPr>
              <w:spacing w:line="300" w:lineRule="exact"/>
              <w:jc w:val="center"/>
              <w:rPr>
                <w:rFonts w:ascii="方正书宋_GBK" w:eastAsia="方正书宋_GBK"/>
                <w:b/>
                <w:kern w:val="2"/>
                <w:sz w:val="21"/>
                <w:szCs w:val="24"/>
              </w:rPr>
            </w:pPr>
            <w:r>
              <w:rPr>
                <w:rFonts w:ascii="方正书宋_GBK" w:eastAsia="方正书宋_GBK" w:hint="eastAsia"/>
                <w:b/>
              </w:rPr>
              <w:t>台</w:t>
            </w:r>
          </w:p>
        </w:tc>
        <w:tc>
          <w:tcPr>
            <w:tcW w:w="907" w:type="dxa"/>
            <w:vAlign w:val="center"/>
          </w:tcPr>
          <w:p w:rsidR="00BA6C0F" w:rsidRDefault="009527D8">
            <w:pPr>
              <w:spacing w:line="300" w:lineRule="exact"/>
              <w:jc w:val="right"/>
              <w:rPr>
                <w:rFonts w:ascii="方正书宋_GBK" w:eastAsia="方正书宋_GBK"/>
                <w:b/>
                <w:kern w:val="2"/>
                <w:sz w:val="21"/>
                <w:szCs w:val="24"/>
              </w:rPr>
            </w:pPr>
            <w:r>
              <w:rPr>
                <w:rFonts w:ascii="方正书宋_GBK" w:eastAsia="方正书宋_GBK" w:hint="eastAsia"/>
                <w:b/>
              </w:rPr>
              <w:t>1</w:t>
            </w:r>
          </w:p>
        </w:tc>
        <w:tc>
          <w:tcPr>
            <w:tcW w:w="907" w:type="dxa"/>
            <w:vAlign w:val="center"/>
          </w:tcPr>
          <w:p w:rsidR="00BA6C0F" w:rsidRDefault="009527D8">
            <w:pPr>
              <w:spacing w:line="300" w:lineRule="exact"/>
              <w:jc w:val="right"/>
              <w:rPr>
                <w:rFonts w:ascii="方正书宋_GBK" w:eastAsia="方正书宋_GBK"/>
                <w:b/>
                <w:kern w:val="2"/>
                <w:sz w:val="21"/>
                <w:szCs w:val="24"/>
              </w:rPr>
            </w:pPr>
            <w:r>
              <w:rPr>
                <w:rFonts w:ascii="方正书宋_GBK" w:eastAsia="方正书宋_GBK" w:hint="eastAsia"/>
                <w:b/>
              </w:rPr>
              <w:t>0.08</w:t>
            </w:r>
          </w:p>
        </w:tc>
        <w:tc>
          <w:tcPr>
            <w:tcW w:w="1134" w:type="dxa"/>
            <w:vAlign w:val="center"/>
          </w:tcPr>
          <w:p w:rsidR="00BA6C0F" w:rsidRDefault="009527D8">
            <w:pPr>
              <w:spacing w:line="300" w:lineRule="exact"/>
              <w:jc w:val="right"/>
              <w:rPr>
                <w:rFonts w:ascii="方正书宋_GBK" w:eastAsia="方正书宋_GBK"/>
                <w:b/>
                <w:kern w:val="2"/>
                <w:sz w:val="21"/>
                <w:szCs w:val="24"/>
              </w:rPr>
            </w:pPr>
            <w:r>
              <w:rPr>
                <w:rFonts w:ascii="方正书宋_GBK" w:eastAsia="方正书宋_GBK" w:hint="eastAsia"/>
                <w:b/>
              </w:rPr>
              <w:t>0.08</w:t>
            </w:r>
          </w:p>
        </w:tc>
        <w:tc>
          <w:tcPr>
            <w:tcW w:w="1134" w:type="dxa"/>
            <w:vAlign w:val="center"/>
          </w:tcPr>
          <w:p w:rsidR="00BA6C0F" w:rsidRDefault="009527D8">
            <w:pPr>
              <w:spacing w:line="300" w:lineRule="exact"/>
              <w:jc w:val="right"/>
              <w:rPr>
                <w:rFonts w:ascii="方正书宋_GBK" w:eastAsia="方正书宋_GBK"/>
                <w:b/>
                <w:kern w:val="2"/>
                <w:sz w:val="21"/>
                <w:szCs w:val="24"/>
              </w:rPr>
            </w:pPr>
            <w:r>
              <w:rPr>
                <w:rFonts w:ascii="方正书宋_GBK" w:eastAsia="方正书宋_GBK" w:hint="eastAsia"/>
                <w:b/>
              </w:rPr>
              <w:t>0.08</w:t>
            </w:r>
          </w:p>
        </w:tc>
        <w:tc>
          <w:tcPr>
            <w:tcW w:w="1134" w:type="dxa"/>
            <w:vAlign w:val="center"/>
          </w:tcPr>
          <w:p w:rsidR="00BA6C0F" w:rsidRDefault="00BA6C0F">
            <w:pPr>
              <w:spacing w:line="300" w:lineRule="exact"/>
              <w:jc w:val="right"/>
              <w:rPr>
                <w:rFonts w:ascii="方正书宋_GBK" w:eastAsia="方正书宋_GBK"/>
                <w:b/>
              </w:rPr>
            </w:pPr>
          </w:p>
        </w:tc>
        <w:tc>
          <w:tcPr>
            <w:tcW w:w="1134" w:type="dxa"/>
          </w:tcPr>
          <w:p w:rsidR="00BA6C0F" w:rsidRDefault="00BA6C0F">
            <w:pPr>
              <w:spacing w:line="300" w:lineRule="exact"/>
              <w:jc w:val="right"/>
              <w:rPr>
                <w:rFonts w:ascii="方正书宋_GBK" w:eastAsia="方正书宋_GBK"/>
                <w:b/>
              </w:rPr>
            </w:pPr>
          </w:p>
        </w:tc>
        <w:tc>
          <w:tcPr>
            <w:tcW w:w="1134" w:type="dxa"/>
          </w:tcPr>
          <w:p w:rsidR="00BA6C0F" w:rsidRDefault="00BA6C0F">
            <w:pPr>
              <w:spacing w:line="300" w:lineRule="exact"/>
              <w:jc w:val="right"/>
              <w:rPr>
                <w:rFonts w:ascii="方正书宋_GBK" w:eastAsia="方正书宋_GBK"/>
                <w:b/>
              </w:rPr>
            </w:pPr>
          </w:p>
        </w:tc>
        <w:tc>
          <w:tcPr>
            <w:tcW w:w="1134" w:type="dxa"/>
          </w:tcPr>
          <w:p w:rsidR="00BA6C0F" w:rsidRDefault="00BA6C0F">
            <w:pPr>
              <w:spacing w:line="300" w:lineRule="exact"/>
              <w:jc w:val="right"/>
              <w:rPr>
                <w:rFonts w:ascii="方正书宋_GBK" w:eastAsia="方正书宋_GBK"/>
                <w:b/>
              </w:rPr>
            </w:pPr>
          </w:p>
        </w:tc>
      </w:tr>
    </w:tbl>
    <w:p w:rsidR="00BA6C0F" w:rsidRDefault="00BA6C0F">
      <w:pPr>
        <w:ind w:firstLineChars="200" w:firstLine="640"/>
        <w:rPr>
          <w:rFonts w:hAnsi="宋体"/>
          <w:sz w:val="32"/>
        </w:rPr>
      </w:pPr>
    </w:p>
    <w:p w:rsidR="00BA6C0F" w:rsidRDefault="009527D8" w:rsidP="00BA6C0F">
      <w:pPr>
        <w:spacing w:beforeLines="50" w:afterLines="50"/>
        <w:ind w:firstLineChars="200" w:firstLine="640"/>
        <w:rPr>
          <w:rFonts w:hAnsi="宋体"/>
          <w:sz w:val="32"/>
        </w:rPr>
      </w:pPr>
      <w:r>
        <w:rPr>
          <w:rFonts w:ascii="黑体" w:eastAsia="黑体" w:hint="eastAsia"/>
          <w:sz w:val="32"/>
        </w:rPr>
        <w:t>七、国有资产信息</w:t>
      </w:r>
    </w:p>
    <w:p w:rsidR="00BA6C0F" w:rsidRDefault="009527D8">
      <w:pPr>
        <w:spacing w:line="500" w:lineRule="exact"/>
        <w:ind w:firstLineChars="200" w:firstLine="560"/>
        <w:rPr>
          <w:rFonts w:hAnsi="宋体"/>
          <w:sz w:val="28"/>
        </w:rPr>
      </w:pPr>
      <w:r>
        <w:rPr>
          <w:rFonts w:eastAsia="方正仿宋_GBK" w:hint="eastAsia"/>
          <w:sz w:val="28"/>
        </w:rPr>
        <w:t>唐山市供销合作总社本级上年末固定资产金额为</w:t>
      </w:r>
      <w:r>
        <w:rPr>
          <w:rFonts w:eastAsia="方正仿宋_GBK" w:hint="eastAsia"/>
          <w:sz w:val="28"/>
        </w:rPr>
        <w:t>281.67</w:t>
      </w:r>
      <w:bookmarkStart w:id="1" w:name="_GoBack"/>
      <w:bookmarkEnd w:id="1"/>
      <w:r>
        <w:rPr>
          <w:rFonts w:eastAsia="方正仿宋_GBK" w:hint="eastAsia"/>
          <w:sz w:val="28"/>
        </w:rPr>
        <w:t>万元（详见下表）。本年度拟购置固定资产总额为</w:t>
      </w:r>
      <w:r>
        <w:rPr>
          <w:rFonts w:eastAsia="方正仿宋_GBK" w:hint="eastAsia"/>
          <w:sz w:val="28"/>
        </w:rPr>
        <w:t>1.91</w:t>
      </w:r>
      <w:r>
        <w:rPr>
          <w:rFonts w:eastAsia="方正仿宋_GBK" w:hint="eastAsia"/>
          <w:sz w:val="28"/>
        </w:rPr>
        <w:t>万元，已按要求列入政府采购预算，详见政府采购预算表。</w:t>
      </w:r>
    </w:p>
    <w:p w:rsidR="00BA6C0F" w:rsidRDefault="009527D8">
      <w:pPr>
        <w:jc w:val="center"/>
        <w:rPr>
          <w:rFonts w:hAnsi="宋体"/>
          <w:sz w:val="36"/>
        </w:rPr>
      </w:pPr>
      <w:r>
        <w:rPr>
          <w:rFonts w:ascii="方正小标宋_GBK" w:eastAsia="方正小标宋_GBK" w:hint="eastAsia"/>
          <w:sz w:val="36"/>
        </w:rPr>
        <w:t>单位固定资产占用情况表</w:t>
      </w:r>
    </w:p>
    <w:tbl>
      <w:tblPr>
        <w:tblW w:w="13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BA6C0F">
        <w:trPr>
          <w:cantSplit/>
          <w:tblHeader/>
          <w:jc w:val="center"/>
        </w:trPr>
        <w:tc>
          <w:tcPr>
            <w:tcW w:w="7370" w:type="dxa"/>
            <w:tcBorders>
              <w:top w:val="single" w:sz="6" w:space="0" w:color="FFFFFF"/>
              <w:left w:val="single" w:sz="6" w:space="0" w:color="FFFFFF"/>
              <w:right w:val="single" w:sz="6" w:space="0" w:color="FFFFFF"/>
            </w:tcBorders>
            <w:shd w:val="clear" w:color="auto" w:fill="auto"/>
            <w:vAlign w:val="center"/>
          </w:tcPr>
          <w:p w:rsidR="00BA6C0F" w:rsidRDefault="009527D8">
            <w:pPr>
              <w:spacing w:line="300" w:lineRule="exact"/>
              <w:rPr>
                <w:rFonts w:ascii="方正小标宋_GBK" w:eastAsia="方正小标宋_GBK"/>
                <w:sz w:val="24"/>
              </w:rPr>
            </w:pPr>
            <w:r>
              <w:rPr>
                <w:rFonts w:ascii="方正小标宋_GBK" w:eastAsia="方正小标宋_GBK"/>
                <w:sz w:val="24"/>
              </w:rPr>
              <w:t>620001</w:t>
            </w:r>
            <w:r>
              <w:rPr>
                <w:rFonts w:ascii="方正小标宋_GBK" w:eastAsia="方正小标宋_GBK" w:hint="eastAsia"/>
                <w:sz w:val="24"/>
              </w:rPr>
              <w:t>唐山市供销合作总社本级</w:t>
            </w:r>
          </w:p>
        </w:tc>
        <w:tc>
          <w:tcPr>
            <w:tcW w:w="5670" w:type="dxa"/>
            <w:gridSpan w:val="2"/>
            <w:tcBorders>
              <w:top w:val="single" w:sz="6" w:space="0" w:color="FFFFFF"/>
              <w:left w:val="single" w:sz="6" w:space="0" w:color="FFFFFF"/>
              <w:right w:val="single" w:sz="6" w:space="0" w:color="FFFFFF"/>
            </w:tcBorders>
            <w:shd w:val="clear" w:color="auto" w:fill="auto"/>
            <w:vAlign w:val="center"/>
          </w:tcPr>
          <w:p w:rsidR="00BA6C0F" w:rsidRDefault="009527D8">
            <w:pPr>
              <w:spacing w:line="300" w:lineRule="exact"/>
              <w:jc w:val="right"/>
              <w:rPr>
                <w:rFonts w:ascii="方正小标宋_GBK" w:eastAsia="方正小标宋_GBK"/>
                <w:sz w:val="24"/>
              </w:rPr>
            </w:pPr>
            <w:r>
              <w:rPr>
                <w:rFonts w:ascii="方正小标宋_GBK" w:eastAsia="方正小标宋_GBK" w:hint="eastAsia"/>
                <w:sz w:val="24"/>
              </w:rPr>
              <w:t>截止时间：</w:t>
            </w:r>
            <w:r>
              <w:rPr>
                <w:rFonts w:ascii="方正小标宋_GBK" w:eastAsia="方正小标宋_GBK"/>
                <w:sz w:val="24"/>
              </w:rPr>
              <w:t>202</w:t>
            </w:r>
            <w:r>
              <w:rPr>
                <w:rFonts w:ascii="方正小标宋_GBK" w:eastAsia="方正小标宋_GBK" w:hint="eastAsia"/>
                <w:sz w:val="24"/>
              </w:rPr>
              <w:t>1</w:t>
            </w:r>
            <w:r>
              <w:rPr>
                <w:rFonts w:ascii="方正小标宋_GBK" w:eastAsia="方正小标宋_GBK"/>
                <w:sz w:val="24"/>
              </w:rPr>
              <w:t>-12-31</w:t>
            </w:r>
          </w:p>
        </w:tc>
      </w:tr>
      <w:tr w:rsidR="00BA6C0F">
        <w:trPr>
          <w:cantSplit/>
          <w:tblHeader/>
          <w:jc w:val="center"/>
        </w:trPr>
        <w:tc>
          <w:tcPr>
            <w:tcW w:w="7370"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项目</w:t>
            </w:r>
          </w:p>
        </w:tc>
        <w:tc>
          <w:tcPr>
            <w:tcW w:w="2835"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数量</w:t>
            </w:r>
          </w:p>
        </w:tc>
        <w:tc>
          <w:tcPr>
            <w:tcW w:w="2835" w:type="dxa"/>
            <w:shd w:val="clear" w:color="auto" w:fill="auto"/>
            <w:vAlign w:val="center"/>
          </w:tcPr>
          <w:p w:rsidR="00BA6C0F" w:rsidRDefault="009527D8">
            <w:pPr>
              <w:spacing w:line="300" w:lineRule="exact"/>
              <w:jc w:val="center"/>
              <w:rPr>
                <w:rFonts w:ascii="方正书宋_GBK" w:eastAsia="方正书宋_GBK"/>
                <w:b/>
              </w:rPr>
            </w:pPr>
            <w:r>
              <w:rPr>
                <w:rFonts w:ascii="方正书宋_GBK" w:eastAsia="方正书宋_GBK" w:hint="eastAsia"/>
                <w:b/>
              </w:rPr>
              <w:t>价值（金额单位：万元）</w:t>
            </w:r>
          </w:p>
        </w:tc>
      </w:tr>
      <w:tr w:rsidR="00BA6C0F">
        <w:trPr>
          <w:cantSplit/>
          <w:jc w:val="center"/>
        </w:trPr>
        <w:tc>
          <w:tcPr>
            <w:tcW w:w="7370" w:type="dxa"/>
            <w:shd w:val="clear" w:color="auto" w:fill="auto"/>
            <w:vAlign w:val="center"/>
          </w:tcPr>
          <w:p w:rsidR="00BA6C0F" w:rsidRDefault="009527D8">
            <w:pPr>
              <w:jc w:val="center"/>
              <w:rPr>
                <w:rFonts w:ascii="Times New Roman" w:eastAsia="仿宋" w:hAnsi="Times New Roman" w:cs="Times New Roman"/>
              </w:rPr>
            </w:pPr>
            <w:r>
              <w:rPr>
                <w:rFonts w:ascii="Times New Roman" w:eastAsia="仿宋" w:hAnsi="Times New Roman" w:cs="Times New Roman"/>
              </w:rPr>
              <w:lastRenderedPageBreak/>
              <w:t>资产总额</w:t>
            </w:r>
          </w:p>
        </w:tc>
        <w:tc>
          <w:tcPr>
            <w:tcW w:w="2835" w:type="dxa"/>
            <w:shd w:val="clear" w:color="auto" w:fill="auto"/>
            <w:vAlign w:val="center"/>
          </w:tcPr>
          <w:p w:rsidR="00BA6C0F" w:rsidRDefault="009527D8">
            <w:pPr>
              <w:jc w:val="center"/>
              <w:rPr>
                <w:rFonts w:ascii="Times New Roman" w:eastAsia="仿宋" w:hAnsi="Times New Roman" w:cs="Times New Roman"/>
              </w:rPr>
            </w:pPr>
            <w:r>
              <w:rPr>
                <w:rFonts w:ascii="Times New Roman" w:eastAsia="仿宋" w:hAnsi="Times New Roman" w:cs="Times New Roman"/>
              </w:rPr>
              <w:t>——</w:t>
            </w:r>
          </w:p>
        </w:tc>
        <w:tc>
          <w:tcPr>
            <w:tcW w:w="2835" w:type="dxa"/>
            <w:shd w:val="clear" w:color="auto" w:fill="auto"/>
            <w:vAlign w:val="center"/>
          </w:tcPr>
          <w:p w:rsidR="00BA6C0F" w:rsidRDefault="009527D8">
            <w:pPr>
              <w:jc w:val="center"/>
              <w:rPr>
                <w:rFonts w:eastAsia="仿宋"/>
                <w:color w:val="FF0000"/>
              </w:rPr>
            </w:pPr>
            <w:r>
              <w:rPr>
                <w:rFonts w:ascii="仿宋" w:eastAsia="仿宋" w:hAnsi="仿宋" w:cs="仿宋" w:hint="eastAsia"/>
                <w:szCs w:val="21"/>
              </w:rPr>
              <w:t>281.67</w:t>
            </w:r>
          </w:p>
        </w:tc>
      </w:tr>
      <w:tr w:rsidR="00BA6C0F">
        <w:trPr>
          <w:cantSplit/>
          <w:jc w:val="center"/>
        </w:trPr>
        <w:tc>
          <w:tcPr>
            <w:tcW w:w="7370" w:type="dxa"/>
            <w:shd w:val="clear" w:color="auto" w:fill="auto"/>
            <w:vAlign w:val="center"/>
          </w:tcPr>
          <w:p w:rsidR="00BA6C0F" w:rsidRDefault="009527D8">
            <w:pPr>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rPr>
              <w:t>、房屋（平方米）</w:t>
            </w:r>
          </w:p>
        </w:tc>
        <w:tc>
          <w:tcPr>
            <w:tcW w:w="2835" w:type="dxa"/>
            <w:shd w:val="clear" w:color="auto" w:fill="auto"/>
            <w:vAlign w:val="center"/>
          </w:tcPr>
          <w:p w:rsidR="00BA6C0F" w:rsidRDefault="009527D8">
            <w:pPr>
              <w:jc w:val="center"/>
              <w:rPr>
                <w:rFonts w:ascii="Times New Roman" w:eastAsia="仿宋" w:hAnsi="Times New Roman" w:cs="Times New Roman"/>
              </w:rPr>
            </w:pPr>
            <w:r>
              <w:rPr>
                <w:rFonts w:ascii="仿宋" w:eastAsia="仿宋" w:hAnsi="仿宋" w:cs="仿宋" w:hint="eastAsia"/>
                <w:sz w:val="21"/>
                <w:szCs w:val="21"/>
              </w:rPr>
              <w:t>2943</w:t>
            </w:r>
          </w:p>
        </w:tc>
        <w:tc>
          <w:tcPr>
            <w:tcW w:w="2835" w:type="dxa"/>
            <w:shd w:val="clear" w:color="auto" w:fill="auto"/>
            <w:vAlign w:val="center"/>
          </w:tcPr>
          <w:p w:rsidR="00BA6C0F" w:rsidRDefault="009527D8">
            <w:pPr>
              <w:jc w:val="center"/>
              <w:rPr>
                <w:rFonts w:eastAsia="仿宋"/>
              </w:rPr>
            </w:pPr>
            <w:r>
              <w:rPr>
                <w:rFonts w:ascii="仿宋" w:eastAsia="仿宋" w:hAnsi="仿宋" w:cs="仿宋" w:hint="eastAsia"/>
                <w:szCs w:val="21"/>
              </w:rPr>
              <w:t>115.13</w:t>
            </w:r>
          </w:p>
        </w:tc>
      </w:tr>
      <w:tr w:rsidR="00BA6C0F">
        <w:trPr>
          <w:cantSplit/>
          <w:jc w:val="center"/>
        </w:trPr>
        <w:tc>
          <w:tcPr>
            <w:tcW w:w="7370" w:type="dxa"/>
            <w:shd w:val="clear" w:color="auto" w:fill="auto"/>
            <w:vAlign w:val="center"/>
          </w:tcPr>
          <w:p w:rsidR="00BA6C0F" w:rsidRDefault="009527D8">
            <w:pPr>
              <w:rPr>
                <w:rFonts w:ascii="Times New Roman" w:eastAsia="仿宋" w:hAnsi="Times New Roman" w:cs="Times New Roman"/>
              </w:rPr>
            </w:pPr>
            <w:r>
              <w:rPr>
                <w:rFonts w:ascii="Times New Roman" w:eastAsia="仿宋" w:hAnsi="Times New Roman" w:cs="Times New Roman"/>
              </w:rPr>
              <w:t>其中：办公用房（平方米）</w:t>
            </w:r>
          </w:p>
        </w:tc>
        <w:tc>
          <w:tcPr>
            <w:tcW w:w="2835" w:type="dxa"/>
            <w:shd w:val="clear" w:color="auto" w:fill="auto"/>
            <w:vAlign w:val="center"/>
          </w:tcPr>
          <w:p w:rsidR="00BA6C0F" w:rsidRDefault="009527D8">
            <w:pPr>
              <w:jc w:val="center"/>
              <w:rPr>
                <w:rFonts w:ascii="Times New Roman" w:eastAsia="仿宋" w:hAnsi="Times New Roman" w:cs="Times New Roman"/>
              </w:rPr>
            </w:pPr>
            <w:r>
              <w:rPr>
                <w:rFonts w:ascii="仿宋" w:eastAsia="仿宋" w:hAnsi="仿宋" w:cs="仿宋" w:hint="eastAsia"/>
                <w:sz w:val="21"/>
                <w:szCs w:val="21"/>
              </w:rPr>
              <w:t>2605</w:t>
            </w:r>
          </w:p>
        </w:tc>
        <w:tc>
          <w:tcPr>
            <w:tcW w:w="2835" w:type="dxa"/>
            <w:shd w:val="clear" w:color="auto" w:fill="auto"/>
            <w:vAlign w:val="center"/>
          </w:tcPr>
          <w:p w:rsidR="00BA6C0F" w:rsidRDefault="009527D8">
            <w:pPr>
              <w:jc w:val="center"/>
              <w:rPr>
                <w:rFonts w:eastAsia="仿宋"/>
              </w:rPr>
            </w:pPr>
            <w:r>
              <w:rPr>
                <w:rFonts w:ascii="仿宋" w:eastAsia="仿宋" w:hAnsi="仿宋" w:cs="仿宋" w:hint="eastAsia"/>
                <w:szCs w:val="21"/>
              </w:rPr>
              <w:t>108.97</w:t>
            </w:r>
          </w:p>
        </w:tc>
      </w:tr>
      <w:tr w:rsidR="00BA6C0F">
        <w:trPr>
          <w:cantSplit/>
          <w:jc w:val="center"/>
        </w:trPr>
        <w:tc>
          <w:tcPr>
            <w:tcW w:w="7370" w:type="dxa"/>
            <w:shd w:val="clear" w:color="auto" w:fill="auto"/>
            <w:vAlign w:val="center"/>
          </w:tcPr>
          <w:p w:rsidR="00BA6C0F" w:rsidRDefault="009527D8">
            <w:pPr>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rPr>
              <w:t>、车辆（台、辆）</w:t>
            </w:r>
          </w:p>
        </w:tc>
        <w:tc>
          <w:tcPr>
            <w:tcW w:w="2835" w:type="dxa"/>
            <w:shd w:val="clear" w:color="auto" w:fill="auto"/>
            <w:vAlign w:val="center"/>
          </w:tcPr>
          <w:p w:rsidR="00BA6C0F" w:rsidRDefault="009527D8">
            <w:pPr>
              <w:jc w:val="center"/>
              <w:rPr>
                <w:rFonts w:ascii="Times New Roman" w:eastAsia="仿宋" w:hAnsi="Times New Roman" w:cs="Times New Roman"/>
              </w:rPr>
            </w:pPr>
            <w:r>
              <w:rPr>
                <w:rFonts w:ascii="仿宋" w:eastAsia="仿宋" w:hAnsi="仿宋" w:cs="仿宋" w:hint="eastAsia"/>
                <w:sz w:val="21"/>
                <w:szCs w:val="21"/>
              </w:rPr>
              <w:t>1</w:t>
            </w:r>
          </w:p>
        </w:tc>
        <w:tc>
          <w:tcPr>
            <w:tcW w:w="2835" w:type="dxa"/>
            <w:shd w:val="clear" w:color="auto" w:fill="auto"/>
            <w:vAlign w:val="center"/>
          </w:tcPr>
          <w:p w:rsidR="00BA6C0F" w:rsidRDefault="009527D8">
            <w:pPr>
              <w:jc w:val="center"/>
              <w:rPr>
                <w:rFonts w:eastAsia="仿宋"/>
              </w:rPr>
            </w:pPr>
            <w:r>
              <w:rPr>
                <w:rFonts w:ascii="仿宋" w:eastAsia="仿宋" w:hAnsi="仿宋" w:cs="仿宋" w:hint="eastAsia"/>
                <w:szCs w:val="21"/>
              </w:rPr>
              <w:t>19.4</w:t>
            </w:r>
          </w:p>
        </w:tc>
      </w:tr>
      <w:tr w:rsidR="00BA6C0F">
        <w:trPr>
          <w:cantSplit/>
          <w:jc w:val="center"/>
        </w:trPr>
        <w:tc>
          <w:tcPr>
            <w:tcW w:w="7370" w:type="dxa"/>
            <w:shd w:val="clear" w:color="auto" w:fill="auto"/>
            <w:vAlign w:val="center"/>
          </w:tcPr>
          <w:p w:rsidR="00BA6C0F" w:rsidRDefault="009527D8">
            <w:pPr>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rPr>
              <w:t>、单价在</w:t>
            </w:r>
            <w:r>
              <w:rPr>
                <w:rFonts w:ascii="Times New Roman" w:eastAsia="仿宋" w:hAnsi="Times New Roman" w:cs="Times New Roman"/>
              </w:rPr>
              <w:t>20</w:t>
            </w:r>
            <w:r>
              <w:rPr>
                <w:rFonts w:ascii="Times New Roman" w:eastAsia="仿宋" w:hAnsi="Times New Roman" w:cs="Times New Roman"/>
              </w:rPr>
              <w:t>万元以上设备</w:t>
            </w:r>
          </w:p>
        </w:tc>
        <w:tc>
          <w:tcPr>
            <w:tcW w:w="2835" w:type="dxa"/>
            <w:shd w:val="clear" w:color="auto" w:fill="auto"/>
            <w:vAlign w:val="center"/>
          </w:tcPr>
          <w:p w:rsidR="00BA6C0F" w:rsidRDefault="009527D8">
            <w:pPr>
              <w:jc w:val="center"/>
              <w:rPr>
                <w:rFonts w:ascii="Times New Roman" w:eastAsia="仿宋" w:hAnsi="Times New Roman" w:cs="Times New Roman"/>
              </w:rPr>
            </w:pPr>
            <w:r>
              <w:rPr>
                <w:rFonts w:ascii="Times New Roman" w:eastAsia="仿宋" w:hAnsi="Times New Roman" w:cs="Times New Roman"/>
              </w:rPr>
              <w:t>——</w:t>
            </w:r>
          </w:p>
        </w:tc>
        <w:tc>
          <w:tcPr>
            <w:tcW w:w="2835" w:type="dxa"/>
            <w:shd w:val="clear" w:color="auto" w:fill="auto"/>
            <w:vAlign w:val="center"/>
          </w:tcPr>
          <w:p w:rsidR="00BA6C0F" w:rsidRDefault="00BA6C0F">
            <w:pPr>
              <w:jc w:val="center"/>
              <w:rPr>
                <w:rFonts w:eastAsia="仿宋"/>
              </w:rPr>
            </w:pPr>
          </w:p>
        </w:tc>
      </w:tr>
      <w:tr w:rsidR="00BA6C0F">
        <w:trPr>
          <w:cantSplit/>
          <w:jc w:val="center"/>
        </w:trPr>
        <w:tc>
          <w:tcPr>
            <w:tcW w:w="7370" w:type="dxa"/>
            <w:shd w:val="clear" w:color="auto" w:fill="auto"/>
            <w:vAlign w:val="center"/>
          </w:tcPr>
          <w:p w:rsidR="00BA6C0F" w:rsidRDefault="009527D8">
            <w:pPr>
              <w:rPr>
                <w:rFonts w:ascii="Times New Roman" w:eastAsia="仿宋" w:hAnsi="Times New Roman" w:cs="Times New Roman"/>
              </w:rPr>
            </w:pPr>
            <w:r>
              <w:rPr>
                <w:rFonts w:ascii="Times New Roman" w:eastAsia="仿宋" w:hAnsi="Times New Roman" w:cs="Times New Roman"/>
              </w:rPr>
              <w:t>4</w:t>
            </w:r>
            <w:r>
              <w:rPr>
                <w:rFonts w:ascii="Times New Roman" w:eastAsia="仿宋" w:hAnsi="Times New Roman" w:cs="Times New Roman"/>
              </w:rPr>
              <w:t>、其他固定资产</w:t>
            </w:r>
          </w:p>
        </w:tc>
        <w:tc>
          <w:tcPr>
            <w:tcW w:w="2835" w:type="dxa"/>
            <w:shd w:val="clear" w:color="auto" w:fill="auto"/>
            <w:vAlign w:val="center"/>
          </w:tcPr>
          <w:p w:rsidR="00BA6C0F" w:rsidRDefault="009527D8">
            <w:pPr>
              <w:jc w:val="center"/>
              <w:rPr>
                <w:rFonts w:ascii="Times New Roman" w:eastAsia="仿宋" w:hAnsi="Times New Roman" w:cs="Times New Roman"/>
              </w:rPr>
            </w:pPr>
            <w:r>
              <w:rPr>
                <w:rFonts w:ascii="Times New Roman" w:eastAsia="仿宋" w:hAnsi="Times New Roman" w:cs="Times New Roman"/>
              </w:rPr>
              <w:t>——</w:t>
            </w:r>
          </w:p>
        </w:tc>
        <w:tc>
          <w:tcPr>
            <w:tcW w:w="2835" w:type="dxa"/>
            <w:shd w:val="clear" w:color="auto" w:fill="auto"/>
            <w:vAlign w:val="center"/>
          </w:tcPr>
          <w:p w:rsidR="00BA6C0F" w:rsidRDefault="009527D8">
            <w:pPr>
              <w:jc w:val="center"/>
              <w:rPr>
                <w:rFonts w:eastAsia="仿宋"/>
              </w:rPr>
            </w:pPr>
            <w:r>
              <w:rPr>
                <w:rFonts w:eastAsia="仿宋" w:hint="eastAsia"/>
              </w:rPr>
              <w:t>147.14</w:t>
            </w:r>
          </w:p>
        </w:tc>
      </w:tr>
    </w:tbl>
    <w:p w:rsidR="00BA6C0F" w:rsidRDefault="00BA6C0F">
      <w:pPr>
        <w:ind w:firstLineChars="200" w:firstLine="640"/>
        <w:rPr>
          <w:rFonts w:hAnsi="宋体"/>
          <w:sz w:val="32"/>
        </w:rPr>
      </w:pPr>
    </w:p>
    <w:p w:rsidR="00BA6C0F" w:rsidRDefault="009527D8" w:rsidP="00BA6C0F">
      <w:pPr>
        <w:spacing w:beforeLines="50" w:afterLines="50"/>
        <w:ind w:firstLineChars="200" w:firstLine="640"/>
        <w:rPr>
          <w:rFonts w:hAnsi="宋体"/>
          <w:sz w:val="32"/>
        </w:rPr>
      </w:pPr>
      <w:r>
        <w:rPr>
          <w:rFonts w:ascii="黑体" w:eastAsia="黑体" w:hint="eastAsia"/>
          <w:sz w:val="32"/>
        </w:rPr>
        <w:t>八、名词解释</w:t>
      </w:r>
    </w:p>
    <w:p w:rsidR="00BA6C0F" w:rsidRDefault="009527D8">
      <w:pPr>
        <w:spacing w:line="500" w:lineRule="exact"/>
        <w:ind w:firstLineChars="200" w:firstLine="560"/>
        <w:rPr>
          <w:rFonts w:hAnsi="宋体"/>
          <w:sz w:val="28"/>
        </w:rPr>
      </w:pPr>
      <w:r>
        <w:rPr>
          <w:rFonts w:eastAsia="方正仿宋_GBK" w:hint="eastAsia"/>
          <w:sz w:val="28"/>
        </w:rPr>
        <w:t>1</w:t>
      </w:r>
      <w:r>
        <w:rPr>
          <w:rFonts w:eastAsia="方正仿宋_GBK" w:hint="eastAsia"/>
          <w:sz w:val="28"/>
        </w:rPr>
        <w:t>、</w:t>
      </w:r>
      <w:r>
        <w:rPr>
          <w:rFonts w:eastAsia="方正仿宋_GBK" w:hint="eastAsia"/>
          <w:b/>
          <w:sz w:val="28"/>
        </w:rPr>
        <w:t>一般公共预算拨款收入：</w:t>
      </w:r>
      <w:r>
        <w:rPr>
          <w:rFonts w:eastAsia="方正仿宋_GBK" w:hint="eastAsia"/>
          <w:sz w:val="28"/>
        </w:rPr>
        <w:t>指省级财政当年拨付的资金。</w:t>
      </w:r>
    </w:p>
    <w:p w:rsidR="00BA6C0F" w:rsidRDefault="009527D8">
      <w:pPr>
        <w:spacing w:line="500" w:lineRule="exact"/>
        <w:ind w:firstLineChars="200" w:firstLine="560"/>
        <w:rPr>
          <w:rFonts w:hAnsi="宋体"/>
          <w:sz w:val="28"/>
        </w:rPr>
      </w:pPr>
      <w:r>
        <w:rPr>
          <w:rFonts w:eastAsia="方正仿宋_GBK" w:hint="eastAsia"/>
          <w:sz w:val="28"/>
        </w:rPr>
        <w:t>2</w:t>
      </w:r>
      <w:r>
        <w:rPr>
          <w:rFonts w:eastAsia="方正仿宋_GBK" w:hint="eastAsia"/>
          <w:sz w:val="28"/>
        </w:rPr>
        <w:t>、</w:t>
      </w:r>
      <w:r>
        <w:rPr>
          <w:rFonts w:eastAsia="方正仿宋_GBK" w:hint="eastAsia"/>
          <w:b/>
          <w:sz w:val="28"/>
        </w:rPr>
        <w:t>事业收入：</w:t>
      </w:r>
      <w:r>
        <w:rPr>
          <w:rFonts w:eastAsia="方正仿宋_GBK" w:hint="eastAsia"/>
          <w:sz w:val="28"/>
        </w:rPr>
        <w:t>指事业单位开展专业业务活动及辅助活动所取得的收入。</w:t>
      </w:r>
    </w:p>
    <w:p w:rsidR="00BA6C0F" w:rsidRDefault="009527D8">
      <w:pPr>
        <w:spacing w:line="500" w:lineRule="exact"/>
        <w:ind w:firstLineChars="200" w:firstLine="560"/>
        <w:rPr>
          <w:rFonts w:hAnsi="宋体"/>
          <w:sz w:val="28"/>
        </w:rPr>
      </w:pPr>
      <w:r>
        <w:rPr>
          <w:rFonts w:eastAsia="方正仿宋_GBK" w:hint="eastAsia"/>
          <w:sz w:val="28"/>
        </w:rPr>
        <w:t>3</w:t>
      </w:r>
      <w:r>
        <w:rPr>
          <w:rFonts w:eastAsia="方正仿宋_GBK" w:hint="eastAsia"/>
          <w:sz w:val="28"/>
        </w:rPr>
        <w:t>、</w:t>
      </w:r>
      <w:r>
        <w:rPr>
          <w:rFonts w:eastAsia="方正仿宋_GBK" w:hint="eastAsia"/>
          <w:b/>
          <w:sz w:val="28"/>
        </w:rPr>
        <w:t>其他收入：</w:t>
      </w:r>
      <w:r>
        <w:rPr>
          <w:rFonts w:eastAsia="方正仿宋_GBK" w:hint="eastAsia"/>
          <w:sz w:val="28"/>
        </w:rPr>
        <w:t>指除</w:t>
      </w:r>
      <w:r>
        <w:rPr>
          <w:rFonts w:eastAsia="方正仿宋_GBK" w:hint="cs"/>
          <w:sz w:val="28"/>
        </w:rPr>
        <w:t>“</w:t>
      </w:r>
      <w:r>
        <w:rPr>
          <w:rFonts w:eastAsia="方正仿宋_GBK" w:hint="eastAsia"/>
          <w:sz w:val="28"/>
        </w:rPr>
        <w:t>一般公共预算拨款收入</w:t>
      </w:r>
      <w:r>
        <w:rPr>
          <w:rFonts w:eastAsia="方正仿宋_GBK" w:hint="cs"/>
          <w:sz w:val="28"/>
        </w:rPr>
        <w:t>”</w:t>
      </w:r>
      <w:r>
        <w:rPr>
          <w:rFonts w:eastAsia="方正仿宋_GBK" w:hint="eastAsia"/>
          <w:sz w:val="28"/>
        </w:rPr>
        <w:t>、</w:t>
      </w:r>
      <w:r>
        <w:rPr>
          <w:rFonts w:eastAsia="方正仿宋_GBK" w:hint="cs"/>
          <w:sz w:val="28"/>
        </w:rPr>
        <w:t>“</w:t>
      </w:r>
      <w:r>
        <w:rPr>
          <w:rFonts w:eastAsia="方正仿宋_GBK" w:hint="eastAsia"/>
          <w:sz w:val="28"/>
        </w:rPr>
        <w:t>事业收入</w:t>
      </w:r>
      <w:r>
        <w:rPr>
          <w:rFonts w:eastAsia="方正仿宋_GBK" w:hint="cs"/>
          <w:sz w:val="28"/>
        </w:rPr>
        <w:t>”</w:t>
      </w:r>
      <w:r>
        <w:rPr>
          <w:rFonts w:eastAsia="方正仿宋_GBK" w:hint="eastAsia"/>
          <w:sz w:val="28"/>
        </w:rPr>
        <w:t>等以外的收入。主要是按规定动用的租房收入、存款利息收入等。</w:t>
      </w:r>
    </w:p>
    <w:p w:rsidR="00BA6C0F" w:rsidRDefault="009527D8">
      <w:pPr>
        <w:spacing w:line="500" w:lineRule="exact"/>
        <w:ind w:firstLineChars="200" w:firstLine="560"/>
        <w:rPr>
          <w:rFonts w:hAnsi="宋体"/>
          <w:sz w:val="28"/>
        </w:rPr>
      </w:pPr>
      <w:r>
        <w:rPr>
          <w:rFonts w:eastAsia="方正仿宋_GBK" w:hint="eastAsia"/>
          <w:sz w:val="28"/>
        </w:rPr>
        <w:t>4</w:t>
      </w:r>
      <w:r>
        <w:rPr>
          <w:rFonts w:eastAsia="方正仿宋_GBK" w:hint="eastAsia"/>
          <w:sz w:val="28"/>
        </w:rPr>
        <w:t>、</w:t>
      </w:r>
      <w:r>
        <w:rPr>
          <w:rFonts w:eastAsia="方正仿宋_GBK" w:hint="eastAsia"/>
          <w:b/>
          <w:sz w:val="28"/>
        </w:rPr>
        <w:t>基本支出：</w:t>
      </w:r>
      <w:r>
        <w:rPr>
          <w:rFonts w:eastAsia="方正仿宋_GBK" w:hint="eastAsia"/>
          <w:sz w:val="28"/>
        </w:rPr>
        <w:t>指为保障机构正常运转、完成日常工作任务而发生的人员支出和公用支出。</w:t>
      </w:r>
    </w:p>
    <w:p w:rsidR="00BA6C0F" w:rsidRDefault="009527D8">
      <w:pPr>
        <w:spacing w:line="500" w:lineRule="exact"/>
        <w:ind w:firstLineChars="200" w:firstLine="560"/>
        <w:rPr>
          <w:rFonts w:hAnsi="宋体"/>
          <w:sz w:val="28"/>
        </w:rPr>
      </w:pPr>
      <w:r>
        <w:rPr>
          <w:rFonts w:eastAsia="方正仿宋_GBK" w:hint="eastAsia"/>
          <w:sz w:val="28"/>
        </w:rPr>
        <w:t>5</w:t>
      </w:r>
      <w:r>
        <w:rPr>
          <w:rFonts w:eastAsia="方正仿宋_GBK" w:hint="eastAsia"/>
          <w:sz w:val="28"/>
        </w:rPr>
        <w:t>、</w:t>
      </w:r>
      <w:r>
        <w:rPr>
          <w:rFonts w:eastAsia="方正仿宋_GBK" w:hint="eastAsia"/>
          <w:b/>
          <w:sz w:val="28"/>
        </w:rPr>
        <w:t>项目支出：</w:t>
      </w:r>
      <w:r>
        <w:rPr>
          <w:rFonts w:eastAsia="方正仿宋_GBK" w:hint="eastAsia"/>
          <w:sz w:val="28"/>
        </w:rPr>
        <w:t>指在基本支出之外为完成特定行政任务和事业发展目标所发生的支出。</w:t>
      </w:r>
    </w:p>
    <w:p w:rsidR="00BA6C0F" w:rsidRDefault="009527D8">
      <w:pPr>
        <w:spacing w:line="500" w:lineRule="exact"/>
        <w:ind w:firstLineChars="200" w:firstLine="560"/>
        <w:rPr>
          <w:rFonts w:hAnsi="宋体"/>
          <w:sz w:val="28"/>
        </w:rPr>
      </w:pPr>
      <w:r>
        <w:rPr>
          <w:rFonts w:eastAsia="方正仿宋_GBK" w:hint="eastAsia"/>
          <w:sz w:val="28"/>
        </w:rPr>
        <w:lastRenderedPageBreak/>
        <w:t>6</w:t>
      </w:r>
      <w:r>
        <w:rPr>
          <w:rFonts w:eastAsia="方正仿宋_GBK" w:hint="eastAsia"/>
          <w:sz w:val="28"/>
        </w:rPr>
        <w:t>、</w:t>
      </w:r>
      <w:r>
        <w:rPr>
          <w:rFonts w:eastAsia="方正仿宋_GBK" w:hint="eastAsia"/>
          <w:b/>
          <w:sz w:val="28"/>
        </w:rPr>
        <w:t>上缴上级支出：</w:t>
      </w:r>
      <w:r>
        <w:rPr>
          <w:rFonts w:eastAsia="方正仿宋_GBK" w:hint="eastAsia"/>
          <w:sz w:val="28"/>
        </w:rPr>
        <w:t>指下级单位上缴上级的支出。</w:t>
      </w:r>
    </w:p>
    <w:p w:rsidR="00BA6C0F" w:rsidRDefault="009527D8">
      <w:pPr>
        <w:spacing w:line="500" w:lineRule="exact"/>
        <w:ind w:firstLineChars="200" w:firstLine="560"/>
        <w:rPr>
          <w:rFonts w:hAnsi="宋体"/>
          <w:sz w:val="28"/>
        </w:rPr>
      </w:pPr>
      <w:r>
        <w:rPr>
          <w:rFonts w:eastAsia="方正仿宋_GBK" w:hint="eastAsia"/>
          <w:sz w:val="28"/>
        </w:rPr>
        <w:t>7</w:t>
      </w:r>
      <w:r>
        <w:rPr>
          <w:rFonts w:eastAsia="方正仿宋_GBK" w:hint="eastAsia"/>
          <w:sz w:val="28"/>
        </w:rPr>
        <w:t>、</w:t>
      </w:r>
      <w:r>
        <w:rPr>
          <w:rFonts w:eastAsia="方正仿宋_GBK" w:hint="cs"/>
          <w:b/>
          <w:sz w:val="28"/>
        </w:rPr>
        <w:t>“</w:t>
      </w:r>
      <w:r>
        <w:rPr>
          <w:rFonts w:eastAsia="方正仿宋_GBK" w:hint="eastAsia"/>
          <w:b/>
          <w:sz w:val="28"/>
        </w:rPr>
        <w:t>三公</w:t>
      </w:r>
      <w:r>
        <w:rPr>
          <w:rFonts w:eastAsia="方正仿宋_GBK" w:hint="cs"/>
          <w:b/>
          <w:sz w:val="28"/>
        </w:rPr>
        <w:t>”</w:t>
      </w:r>
      <w:r>
        <w:rPr>
          <w:rFonts w:eastAsia="方正仿宋_GBK" w:hint="eastAsia"/>
          <w:b/>
          <w:sz w:val="28"/>
        </w:rPr>
        <w:t>经费：</w:t>
      </w:r>
      <w:r>
        <w:rPr>
          <w:rFonts w:eastAsia="方正仿宋_GBK" w:hint="eastAsia"/>
          <w:sz w:val="28"/>
        </w:rPr>
        <w:t>纳入省级财政预算管理的</w:t>
      </w:r>
      <w:r>
        <w:rPr>
          <w:rFonts w:eastAsia="方正仿宋_GBK" w:hint="cs"/>
          <w:sz w:val="28"/>
        </w:rPr>
        <w:t>“</w:t>
      </w:r>
      <w:r>
        <w:rPr>
          <w:rFonts w:eastAsia="方正仿宋_GBK" w:hint="eastAsia"/>
          <w:sz w:val="28"/>
        </w:rPr>
        <w:t>三公</w:t>
      </w:r>
      <w:r>
        <w:rPr>
          <w:rFonts w:eastAsia="方正仿宋_GBK" w:hint="cs"/>
          <w:sz w:val="28"/>
        </w:rPr>
        <w:t>”</w:t>
      </w:r>
      <w:r>
        <w:rPr>
          <w:rFonts w:eastAsia="方正仿宋_GBK" w:hint="eastAsia"/>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BA6C0F" w:rsidRDefault="009527D8">
      <w:pPr>
        <w:spacing w:line="500" w:lineRule="exact"/>
        <w:ind w:firstLineChars="200" w:firstLine="560"/>
        <w:rPr>
          <w:rFonts w:hAnsi="宋体"/>
          <w:sz w:val="28"/>
        </w:rPr>
      </w:pPr>
      <w:r>
        <w:rPr>
          <w:rFonts w:eastAsia="方正仿宋_GBK" w:hint="eastAsia"/>
          <w:sz w:val="28"/>
        </w:rPr>
        <w:t>8</w:t>
      </w:r>
      <w:r>
        <w:rPr>
          <w:rFonts w:eastAsia="方正仿宋_GBK" w:hint="eastAsia"/>
          <w:sz w:val="28"/>
        </w:rPr>
        <w:t>、</w:t>
      </w:r>
      <w:r>
        <w:rPr>
          <w:rFonts w:eastAsia="方正仿宋_GBK" w:hint="eastAsia"/>
          <w:b/>
          <w:sz w:val="28"/>
        </w:rPr>
        <w:t>机关运行费：</w:t>
      </w:r>
      <w:r>
        <w:rPr>
          <w:rFonts w:eastAsia="方正仿宋_GBK" w:hint="eastAsia"/>
          <w:sz w:val="28"/>
        </w:rPr>
        <w:t>是指各部门的公用经费，包括办公及印刷费、邮电费、差旅费、会议费、福利费、日常维修费、专用材料及一般设备购置费、办公用房水电费、办公用房取暖费、</w:t>
      </w:r>
      <w:r>
        <w:rPr>
          <w:rFonts w:eastAsia="方正仿宋_GBK" w:hint="eastAsia"/>
          <w:sz w:val="28"/>
        </w:rPr>
        <w:t>办公用房物业管理费、公务用车运行维护费以及其他费用。</w:t>
      </w:r>
    </w:p>
    <w:p w:rsidR="00BA6C0F" w:rsidRDefault="009527D8">
      <w:pPr>
        <w:spacing w:line="500" w:lineRule="exact"/>
        <w:ind w:firstLineChars="200" w:firstLine="560"/>
        <w:rPr>
          <w:rFonts w:hAnsi="宋体"/>
          <w:sz w:val="28"/>
        </w:rPr>
      </w:pPr>
      <w:r>
        <w:rPr>
          <w:rFonts w:eastAsia="方正仿宋_GBK" w:hint="eastAsia"/>
          <w:sz w:val="28"/>
        </w:rPr>
        <w:t>9</w:t>
      </w:r>
      <w:r>
        <w:rPr>
          <w:rFonts w:eastAsia="方正仿宋_GBK" w:hint="eastAsia"/>
          <w:sz w:val="28"/>
        </w:rPr>
        <w:t>、</w:t>
      </w:r>
      <w:r>
        <w:rPr>
          <w:rFonts w:eastAsia="方正仿宋_GBK" w:hint="eastAsia"/>
          <w:b/>
          <w:sz w:val="28"/>
        </w:rPr>
        <w:t>上年结转：</w:t>
      </w:r>
      <w:r>
        <w:rPr>
          <w:rFonts w:eastAsia="方正仿宋_GBK" w:hint="eastAsia"/>
          <w:sz w:val="28"/>
        </w:rPr>
        <w:t>指以前年度尚未完成、结转到本年仍按原规定用途继续使用的资金。</w:t>
      </w:r>
    </w:p>
    <w:p w:rsidR="00BA6C0F" w:rsidRDefault="009527D8">
      <w:pPr>
        <w:spacing w:line="500" w:lineRule="exact"/>
        <w:ind w:firstLineChars="200" w:firstLine="560"/>
        <w:rPr>
          <w:rFonts w:hAnsi="宋体"/>
          <w:sz w:val="28"/>
        </w:rPr>
      </w:pPr>
      <w:r>
        <w:rPr>
          <w:rFonts w:eastAsia="方正仿宋_GBK" w:hint="eastAsia"/>
          <w:sz w:val="28"/>
        </w:rPr>
        <w:t>10</w:t>
      </w:r>
      <w:r>
        <w:rPr>
          <w:rFonts w:eastAsia="方正仿宋_GBK" w:hint="eastAsia"/>
          <w:sz w:val="28"/>
        </w:rPr>
        <w:t>、</w:t>
      </w:r>
      <w:r>
        <w:rPr>
          <w:rFonts w:eastAsia="方正仿宋_GBK" w:hint="eastAsia"/>
          <w:b/>
          <w:sz w:val="28"/>
        </w:rPr>
        <w:t>事业单位经营支出：</w:t>
      </w:r>
      <w:r>
        <w:rPr>
          <w:rFonts w:eastAsia="方正仿宋_GBK" w:hint="eastAsia"/>
          <w:sz w:val="28"/>
        </w:rPr>
        <w:t>指事业单位在专业业务活动及其辅助活动之外开展非独立核算经营活动发生的支出。</w:t>
      </w:r>
    </w:p>
    <w:p w:rsidR="00BA6C0F" w:rsidRDefault="009527D8" w:rsidP="00BA6C0F">
      <w:pPr>
        <w:spacing w:beforeLines="50" w:afterLines="50"/>
        <w:ind w:firstLineChars="200" w:firstLine="640"/>
        <w:rPr>
          <w:rFonts w:hAnsi="宋体"/>
          <w:sz w:val="32"/>
        </w:rPr>
      </w:pPr>
      <w:r>
        <w:rPr>
          <w:rFonts w:ascii="黑体" w:eastAsia="黑体" w:hint="eastAsia"/>
          <w:sz w:val="32"/>
        </w:rPr>
        <w:t>九、其他需要说明的事项</w:t>
      </w:r>
    </w:p>
    <w:p w:rsidR="00BA6C0F" w:rsidRDefault="009527D8">
      <w:pPr>
        <w:spacing w:line="500" w:lineRule="exact"/>
        <w:ind w:firstLineChars="200" w:firstLine="560"/>
        <w:rPr>
          <w:rFonts w:hAnsi="宋体"/>
          <w:sz w:val="28"/>
        </w:rPr>
      </w:pPr>
      <w:r>
        <w:rPr>
          <w:rFonts w:eastAsia="方正仿宋_GBK" w:hint="eastAsia"/>
          <w:sz w:val="28"/>
        </w:rPr>
        <w:t>我部单位无其他需要说明的事项。</w:t>
      </w:r>
    </w:p>
    <w:p w:rsidR="00BA6C0F" w:rsidRDefault="00BA6C0F">
      <w:pPr>
        <w:spacing w:line="500" w:lineRule="exact"/>
        <w:ind w:firstLineChars="200" w:firstLine="440"/>
        <w:sectPr w:rsidR="00BA6C0F">
          <w:pgSz w:w="16839" w:h="11907" w:orient="landscape"/>
          <w:pgMar w:top="1361" w:right="1020" w:bottom="1361" w:left="1020" w:header="851" w:footer="992" w:gutter="0"/>
          <w:cols w:space="425"/>
          <w:docGrid w:type="lines" w:linePitch="312"/>
        </w:sectPr>
      </w:pPr>
    </w:p>
    <w:p w:rsidR="00BA6C0F" w:rsidRDefault="00BA6C0F">
      <w:pPr>
        <w:spacing w:line="500" w:lineRule="exact"/>
        <w:ind w:firstLineChars="200" w:firstLine="440"/>
      </w:pPr>
    </w:p>
    <w:p w:rsidR="00BA6C0F" w:rsidRDefault="00BA6C0F">
      <w:pPr>
        <w:ind w:firstLineChars="200" w:firstLine="560"/>
        <w:rPr>
          <w:rFonts w:eastAsia="方正仿宋_GBK"/>
          <w:sz w:val="28"/>
        </w:rPr>
      </w:pPr>
    </w:p>
    <w:p w:rsidR="00BA6C0F" w:rsidRDefault="00BA6C0F">
      <w:pPr>
        <w:spacing w:line="220" w:lineRule="atLeast"/>
      </w:pPr>
    </w:p>
    <w:sectPr w:rsidR="00BA6C0F" w:rsidSect="00BA6C0F">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C0F" w:rsidRDefault="009527D8">
      <w:r>
        <w:separator/>
      </w:r>
    </w:p>
  </w:endnote>
  <w:endnote w:type="continuationSeparator" w:id="1">
    <w:p w:rsidR="00BA6C0F" w:rsidRDefault="009527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altName w:val="方正黑体_GBK"/>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altName w:val="DejaVu Sans"/>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roman"/>
    <w:pitch w:val="default"/>
    <w:sig w:usb0="00000000" w:usb1="08000000" w:usb2="00000000" w:usb3="00000000" w:csb0="00040000" w:csb1="00000000"/>
  </w:font>
  <w:font w:name="方正小标宋_GBK">
    <w:altName w:val="微软雅黑"/>
    <w:charset w:val="86"/>
    <w:family w:val="roman"/>
    <w:pitch w:val="default"/>
    <w:sig w:usb0="00000000" w:usb1="08000000" w:usb2="00000000" w:usb3="00000000" w:csb0="00040000" w:csb1="00000000"/>
  </w:font>
  <w:font w:name="方正书宋_GBK">
    <w:altName w:val="微软雅黑"/>
    <w:charset w:val="86"/>
    <w:family w:val="roman"/>
    <w:pitch w:val="default"/>
    <w:sig w:usb0="00000000" w:usb1="08000000" w:usb2="00000000" w:usb3="00000000" w:csb0="00040000" w:csb1="00000000"/>
  </w:font>
  <w:font w:name="方正楷体_GBK">
    <w:altName w:val="微软雅黑"/>
    <w:charset w:val="86"/>
    <w:family w:val="roman"/>
    <w:pitch w:val="default"/>
    <w:sig w:usb0="00000000" w:usb1="08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C0F" w:rsidRDefault="009527D8">
      <w:r>
        <w:separator/>
      </w:r>
    </w:p>
  </w:footnote>
  <w:footnote w:type="continuationSeparator" w:id="1">
    <w:p w:rsidR="00BA6C0F" w:rsidRDefault="009527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31D50"/>
    <w:rsid w:val="F69BE220"/>
    <w:rsid w:val="00112B03"/>
    <w:rsid w:val="00323B43"/>
    <w:rsid w:val="003D37D8"/>
    <w:rsid w:val="00426133"/>
    <w:rsid w:val="004358AB"/>
    <w:rsid w:val="005E33D6"/>
    <w:rsid w:val="006C31C1"/>
    <w:rsid w:val="00794B0C"/>
    <w:rsid w:val="007D05F8"/>
    <w:rsid w:val="00857DB0"/>
    <w:rsid w:val="008B7726"/>
    <w:rsid w:val="00913AAE"/>
    <w:rsid w:val="009527D8"/>
    <w:rsid w:val="00AD3906"/>
    <w:rsid w:val="00BA6C0F"/>
    <w:rsid w:val="00D31D50"/>
    <w:rsid w:val="00D95615"/>
    <w:rsid w:val="00F232F8"/>
    <w:rsid w:val="2FBB63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unhideWhenUsed="0" w:qFormat="1"/>
    <w:lsdException w:name="toc 3" w:uiPriority="0" w:unhideWhenUsed="0" w:qFormat="1"/>
    <w:lsdException w:name="toc 4" w:uiPriority="0" w:unhideWhenUsed="0" w:qFormat="1"/>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C0F"/>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semiHidden/>
    <w:qFormat/>
    <w:rsid w:val="00BA6C0F"/>
    <w:pPr>
      <w:widowControl w:val="0"/>
      <w:adjustRightInd/>
      <w:snapToGrid/>
      <w:spacing w:after="0"/>
      <w:ind w:leftChars="400" w:left="840"/>
      <w:jc w:val="both"/>
    </w:pPr>
    <w:rPr>
      <w:rFonts w:ascii="Times New Roman" w:eastAsia="宋体" w:hAnsi="Times New Roman" w:cs="Times New Roman"/>
      <w:kern w:val="2"/>
      <w:sz w:val="21"/>
      <w:szCs w:val="24"/>
    </w:rPr>
  </w:style>
  <w:style w:type="paragraph" w:styleId="a3">
    <w:name w:val="footer"/>
    <w:basedOn w:val="a"/>
    <w:link w:val="Char"/>
    <w:qFormat/>
    <w:rsid w:val="00BA6C0F"/>
    <w:pPr>
      <w:widowControl w:val="0"/>
      <w:tabs>
        <w:tab w:val="center" w:pos="4153"/>
        <w:tab w:val="right" w:pos="8306"/>
      </w:tabs>
      <w:adjustRightInd/>
      <w:spacing w:after="0"/>
    </w:pPr>
    <w:rPr>
      <w:rFonts w:ascii="Times New Roman" w:eastAsia="宋体" w:hAnsi="Times New Roman" w:cs="Times New Roman"/>
      <w:kern w:val="2"/>
      <w:sz w:val="18"/>
      <w:szCs w:val="18"/>
    </w:rPr>
  </w:style>
  <w:style w:type="paragraph" w:styleId="a4">
    <w:name w:val="header"/>
    <w:basedOn w:val="a"/>
    <w:link w:val="Char0"/>
    <w:qFormat/>
    <w:rsid w:val="00BA6C0F"/>
    <w:pPr>
      <w:widowControl w:val="0"/>
      <w:pBdr>
        <w:bottom w:val="single" w:sz="6" w:space="1" w:color="auto"/>
      </w:pBdr>
      <w:tabs>
        <w:tab w:val="center" w:pos="4153"/>
        <w:tab w:val="right" w:pos="8306"/>
      </w:tabs>
      <w:adjustRightInd/>
      <w:spacing w:after="0"/>
      <w:jc w:val="center"/>
    </w:pPr>
    <w:rPr>
      <w:rFonts w:ascii="Times New Roman" w:eastAsia="宋体" w:hAnsi="Times New Roman" w:cs="Times New Roman"/>
      <w:kern w:val="2"/>
      <w:sz w:val="18"/>
      <w:szCs w:val="18"/>
    </w:rPr>
  </w:style>
  <w:style w:type="paragraph" w:styleId="4">
    <w:name w:val="toc 4"/>
    <w:basedOn w:val="a"/>
    <w:next w:val="a"/>
    <w:semiHidden/>
    <w:qFormat/>
    <w:rsid w:val="00BA6C0F"/>
    <w:pPr>
      <w:widowControl w:val="0"/>
      <w:adjustRightInd/>
      <w:snapToGrid/>
      <w:spacing w:after="0"/>
      <w:ind w:leftChars="600" w:left="1260"/>
      <w:jc w:val="both"/>
    </w:pPr>
    <w:rPr>
      <w:rFonts w:ascii="Times New Roman" w:eastAsia="宋体" w:hAnsi="Times New Roman" w:cs="Times New Roman"/>
      <w:kern w:val="2"/>
      <w:sz w:val="21"/>
      <w:szCs w:val="24"/>
    </w:rPr>
  </w:style>
  <w:style w:type="paragraph" w:styleId="2">
    <w:name w:val="toc 2"/>
    <w:basedOn w:val="a"/>
    <w:next w:val="a"/>
    <w:semiHidden/>
    <w:qFormat/>
    <w:rsid w:val="00BA6C0F"/>
    <w:pPr>
      <w:widowControl w:val="0"/>
      <w:adjustRightInd/>
      <w:snapToGrid/>
      <w:spacing w:after="0"/>
      <w:ind w:leftChars="200" w:left="420"/>
      <w:jc w:val="both"/>
    </w:pPr>
    <w:rPr>
      <w:rFonts w:ascii="Times New Roman" w:eastAsia="宋体" w:hAnsi="Times New Roman" w:cs="Times New Roman"/>
      <w:kern w:val="2"/>
      <w:sz w:val="21"/>
      <w:szCs w:val="24"/>
    </w:rPr>
  </w:style>
  <w:style w:type="character" w:styleId="a5">
    <w:name w:val="page number"/>
    <w:basedOn w:val="a0"/>
    <w:qFormat/>
    <w:rsid w:val="00BA6C0F"/>
  </w:style>
  <w:style w:type="character" w:styleId="a6">
    <w:name w:val="Hyperlink"/>
    <w:basedOn w:val="a0"/>
    <w:qFormat/>
    <w:rsid w:val="00BA6C0F"/>
    <w:rPr>
      <w:color w:val="0000FF"/>
      <w:u w:val="single"/>
    </w:rPr>
  </w:style>
  <w:style w:type="character" w:customStyle="1" w:styleId="Char0">
    <w:name w:val="页眉 Char"/>
    <w:basedOn w:val="a0"/>
    <w:link w:val="a4"/>
    <w:qFormat/>
    <w:rsid w:val="00BA6C0F"/>
    <w:rPr>
      <w:rFonts w:ascii="Times New Roman" w:eastAsia="宋体" w:hAnsi="Times New Roman" w:cs="Times New Roman"/>
      <w:kern w:val="2"/>
      <w:sz w:val="18"/>
      <w:szCs w:val="18"/>
    </w:rPr>
  </w:style>
  <w:style w:type="character" w:customStyle="1" w:styleId="Char">
    <w:name w:val="页脚 Char"/>
    <w:basedOn w:val="a0"/>
    <w:link w:val="a3"/>
    <w:qFormat/>
    <w:rsid w:val="00BA6C0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1477</Words>
  <Characters>8421</Characters>
  <Application>Microsoft Office Word</Application>
  <DocSecurity>0</DocSecurity>
  <Lines>70</Lines>
  <Paragraphs>19</Paragraphs>
  <ScaleCrop>false</ScaleCrop>
  <Company>CHINA</Company>
  <LinksUpToDate>false</LinksUpToDate>
  <CharactersWithSpaces>9879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dreamsummit</cp:lastModifiedBy>
  <cp:revision>12</cp:revision>
  <dcterms:created xsi:type="dcterms:W3CDTF">2008-09-12T09:20:00Z</dcterms:created>
  <dcterms:modified xsi:type="dcterms:W3CDTF">2022-07-18T08:02:00Z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