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0" w:name="_Toc_4_4_0000000021"/>
      <w:r>
        <w:rPr>
          <w:rFonts w:ascii="黑体" w:hAnsi="黑体" w:eastAsia="黑体" w:cs="黑体"/>
          <w:b/>
          <w:color w:val="000000"/>
          <w:sz w:val="44"/>
        </w:rPr>
        <w:t>2024年单位预算信息公开目录</w:t>
      </w:r>
    </w:p>
    <w:p>
      <w:pPr>
        <w:jc w:val="center"/>
      </w:pPr>
    </w:p>
    <w:p>
      <w:pPr>
        <w:pStyle w:val="19"/>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w:t>
      </w:r>
      <w:r>
        <w:rPr>
          <w:rFonts w:hint="eastAsia"/>
          <w:lang w:eastAsia="zh-CN"/>
        </w:rPr>
        <w:t>唐山市供销合作总社</w:t>
      </w:r>
      <w:bookmarkStart w:id="1" w:name="_GoBack"/>
      <w:bookmarkEnd w:id="1"/>
      <w:r>
        <w:t>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r>
        <w:rPr>
          <w:rFonts w:ascii="方正小标宋_GBK" w:hAnsi="方正小标宋_GBK" w:eastAsia="方正小标宋_GBK" w:cs="方正小标宋_GBK"/>
          <w:color w:val="000000"/>
          <w:sz w:val="44"/>
        </w:rPr>
        <w:t>一、唐山市供销合作总社本级收支预算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4"/>
            </w:pPr>
            <w:r>
              <w:t>620001唐山市供销合作总社本级</w:t>
            </w:r>
          </w:p>
        </w:tc>
        <w:tc>
          <w:tcPr>
            <w:tcW w:w="2126" w:type="dxa"/>
            <w:tcBorders>
              <w:top w:val="single" w:color="FFFFFF" w:sz="6" w:space="0"/>
              <w:left w:val="single" w:color="FFFFFF" w:sz="6" w:space="0"/>
              <w:right w:val="single" w:color="FFFFFF" w:sz="6" w:space="0"/>
            </w:tcBorders>
            <w:vAlign w:val="center"/>
          </w:tcPr>
          <w:p>
            <w:pPr>
              <w:pStyle w:val="5"/>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6661" w:type="dxa"/>
            <w:gridSpan w:val="2"/>
            <w:vAlign w:val="center"/>
          </w:tcPr>
          <w:p>
            <w:pPr>
              <w:pStyle w:val="7"/>
            </w:pPr>
            <w:r>
              <w:t>收入</w:t>
            </w:r>
          </w:p>
        </w:tc>
        <w:tc>
          <w:tcPr>
            <w:tcW w:w="6661"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7"/>
            </w:pPr>
            <w:r>
              <w:t>项  目</w:t>
            </w:r>
          </w:p>
        </w:tc>
        <w:tc>
          <w:tcPr>
            <w:tcW w:w="2126" w:type="dxa"/>
            <w:vAlign w:val="center"/>
          </w:tcPr>
          <w:p>
            <w:pPr>
              <w:pStyle w:val="7"/>
            </w:pPr>
            <w:r>
              <w:t>预算数</w:t>
            </w:r>
          </w:p>
        </w:tc>
        <w:tc>
          <w:tcPr>
            <w:tcW w:w="4535" w:type="dxa"/>
            <w:vAlign w:val="center"/>
          </w:tcPr>
          <w:p>
            <w:pPr>
              <w:pStyle w:val="7"/>
            </w:pPr>
            <w:r>
              <w:t>项  目</w:t>
            </w:r>
          </w:p>
        </w:tc>
        <w:tc>
          <w:tcPr>
            <w:tcW w:w="2126"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4535" w:type="dxa"/>
            <w:vAlign w:val="center"/>
          </w:tcPr>
          <w:p>
            <w:pPr>
              <w:pStyle w:val="7"/>
            </w:pPr>
            <w:r>
              <w:t>1</w:t>
            </w:r>
          </w:p>
        </w:tc>
        <w:tc>
          <w:tcPr>
            <w:tcW w:w="2126" w:type="dxa"/>
            <w:vAlign w:val="center"/>
          </w:tcPr>
          <w:p>
            <w:pPr>
              <w:pStyle w:val="7"/>
            </w:pPr>
            <w:r>
              <w:t>2</w:t>
            </w:r>
          </w:p>
        </w:tc>
        <w:tc>
          <w:tcPr>
            <w:tcW w:w="4535" w:type="dxa"/>
            <w:vAlign w:val="center"/>
          </w:tcPr>
          <w:p>
            <w:pPr>
              <w:pStyle w:val="7"/>
            </w:pPr>
            <w:r>
              <w:t>3</w:t>
            </w:r>
          </w:p>
        </w:tc>
        <w:tc>
          <w:tcPr>
            <w:tcW w:w="212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5" w:type="dxa"/>
            <w:vAlign w:val="center"/>
          </w:tcPr>
          <w:p>
            <w:pPr>
              <w:pStyle w:val="9"/>
            </w:pPr>
            <w:r>
              <w:t>一、一般公共预算拨款收入</w:t>
            </w:r>
          </w:p>
        </w:tc>
        <w:tc>
          <w:tcPr>
            <w:tcW w:w="2126" w:type="dxa"/>
            <w:vAlign w:val="center"/>
          </w:tcPr>
          <w:p>
            <w:pPr>
              <w:pStyle w:val="10"/>
            </w:pPr>
            <w:r>
              <w:t>1058.33</w:t>
            </w:r>
          </w:p>
        </w:tc>
        <w:tc>
          <w:tcPr>
            <w:tcW w:w="4535" w:type="dxa"/>
            <w:vAlign w:val="center"/>
          </w:tcPr>
          <w:p>
            <w:pPr>
              <w:pStyle w:val="9"/>
            </w:pPr>
            <w:r>
              <w:t>一、一般公共服务支出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5" w:type="dxa"/>
            <w:vAlign w:val="center"/>
          </w:tcPr>
          <w:p>
            <w:pPr>
              <w:pStyle w:val="9"/>
            </w:pPr>
            <w:r>
              <w:t>二、政府性基金预算拨款收入</w:t>
            </w:r>
          </w:p>
        </w:tc>
        <w:tc>
          <w:tcPr>
            <w:tcW w:w="2126" w:type="dxa"/>
            <w:vAlign w:val="center"/>
          </w:tcPr>
          <w:p>
            <w:pPr>
              <w:pStyle w:val="10"/>
            </w:pPr>
          </w:p>
        </w:tc>
        <w:tc>
          <w:tcPr>
            <w:tcW w:w="4535" w:type="dxa"/>
            <w:vAlign w:val="center"/>
          </w:tcPr>
          <w:p>
            <w:pPr>
              <w:pStyle w:val="9"/>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5" w:type="dxa"/>
            <w:vAlign w:val="center"/>
          </w:tcPr>
          <w:p>
            <w:pPr>
              <w:pStyle w:val="9"/>
            </w:pPr>
            <w:r>
              <w:t>三、国有资本经营预算拨款收入</w:t>
            </w:r>
          </w:p>
        </w:tc>
        <w:tc>
          <w:tcPr>
            <w:tcW w:w="2126" w:type="dxa"/>
            <w:vAlign w:val="center"/>
          </w:tcPr>
          <w:p>
            <w:pPr>
              <w:pStyle w:val="10"/>
            </w:pPr>
          </w:p>
        </w:tc>
        <w:tc>
          <w:tcPr>
            <w:tcW w:w="4535" w:type="dxa"/>
            <w:vAlign w:val="center"/>
          </w:tcPr>
          <w:p>
            <w:pPr>
              <w:pStyle w:val="9"/>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4535" w:type="dxa"/>
            <w:vAlign w:val="center"/>
          </w:tcPr>
          <w:p>
            <w:pPr>
              <w:pStyle w:val="9"/>
            </w:pPr>
            <w:r>
              <w:t>四、财政专户管理资金收入</w:t>
            </w:r>
          </w:p>
        </w:tc>
        <w:tc>
          <w:tcPr>
            <w:tcW w:w="2126" w:type="dxa"/>
            <w:vAlign w:val="center"/>
          </w:tcPr>
          <w:p>
            <w:pPr>
              <w:pStyle w:val="10"/>
            </w:pPr>
          </w:p>
        </w:tc>
        <w:tc>
          <w:tcPr>
            <w:tcW w:w="4535" w:type="dxa"/>
            <w:vAlign w:val="center"/>
          </w:tcPr>
          <w:p>
            <w:pPr>
              <w:pStyle w:val="9"/>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5" w:type="dxa"/>
            <w:vAlign w:val="center"/>
          </w:tcPr>
          <w:p>
            <w:pPr>
              <w:pStyle w:val="9"/>
            </w:pPr>
            <w:r>
              <w:t>五、单位资金</w:t>
            </w:r>
          </w:p>
        </w:tc>
        <w:tc>
          <w:tcPr>
            <w:tcW w:w="2126" w:type="dxa"/>
            <w:vAlign w:val="center"/>
          </w:tcPr>
          <w:p>
            <w:pPr>
              <w:pStyle w:val="10"/>
            </w:pPr>
          </w:p>
        </w:tc>
        <w:tc>
          <w:tcPr>
            <w:tcW w:w="4535" w:type="dxa"/>
            <w:vAlign w:val="center"/>
          </w:tcPr>
          <w:p>
            <w:pPr>
              <w:pStyle w:val="9"/>
            </w:pPr>
            <w:r>
              <w:t>五、教育支出</w:t>
            </w:r>
          </w:p>
        </w:tc>
        <w:tc>
          <w:tcPr>
            <w:tcW w:w="2126" w:type="dxa"/>
            <w:vAlign w:val="center"/>
          </w:tcPr>
          <w:p>
            <w:pPr>
              <w:pStyle w:val="10"/>
            </w:pPr>
            <w:r>
              <w:t>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八、社会保障和就业支出</w:t>
            </w:r>
          </w:p>
        </w:tc>
        <w:tc>
          <w:tcPr>
            <w:tcW w:w="2126" w:type="dxa"/>
            <w:vAlign w:val="center"/>
          </w:tcPr>
          <w:p>
            <w:pPr>
              <w:pStyle w:val="10"/>
            </w:pPr>
            <w:r>
              <w:t>58.58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十、卫生健康支出</w:t>
            </w:r>
          </w:p>
        </w:tc>
        <w:tc>
          <w:tcPr>
            <w:tcW w:w="2126" w:type="dxa"/>
            <w:vAlign w:val="center"/>
          </w:tcPr>
          <w:p>
            <w:pPr>
              <w:pStyle w:val="10"/>
            </w:pPr>
            <w:r>
              <w:t>45.43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十三、农林水支出</w:t>
            </w:r>
          </w:p>
        </w:tc>
        <w:tc>
          <w:tcPr>
            <w:tcW w:w="2126" w:type="dxa"/>
            <w:vAlign w:val="center"/>
          </w:tcPr>
          <w:p>
            <w:pPr>
              <w:pStyle w:val="10"/>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十六、商业服务业等支出</w:t>
            </w:r>
          </w:p>
        </w:tc>
        <w:tc>
          <w:tcPr>
            <w:tcW w:w="2126" w:type="dxa"/>
            <w:vAlign w:val="center"/>
          </w:tcPr>
          <w:p>
            <w:pPr>
              <w:pStyle w:val="10"/>
            </w:pPr>
            <w:r>
              <w:t>803.46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二十、住房保障支出</w:t>
            </w:r>
          </w:p>
        </w:tc>
        <w:tc>
          <w:tcPr>
            <w:tcW w:w="2126" w:type="dxa"/>
            <w:vAlign w:val="center"/>
          </w:tcPr>
          <w:p>
            <w:pPr>
              <w:pStyle w:val="10"/>
            </w:pPr>
            <w:r>
              <w:t>48.08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三十一、人行科目</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4535" w:type="dxa"/>
            <w:vAlign w:val="center"/>
          </w:tcPr>
          <w:p>
            <w:pPr>
              <w:pStyle w:val="11"/>
            </w:pPr>
            <w:r>
              <w:t>本年收入合计</w:t>
            </w:r>
          </w:p>
        </w:tc>
        <w:tc>
          <w:tcPr>
            <w:tcW w:w="2126" w:type="dxa"/>
            <w:vAlign w:val="center"/>
          </w:tcPr>
          <w:p>
            <w:pPr>
              <w:pStyle w:val="12"/>
            </w:pPr>
            <w:r>
              <w:t>1058.33</w:t>
            </w:r>
          </w:p>
        </w:tc>
        <w:tc>
          <w:tcPr>
            <w:tcW w:w="4535" w:type="dxa"/>
            <w:vAlign w:val="center"/>
          </w:tcPr>
          <w:p>
            <w:pPr>
              <w:pStyle w:val="11"/>
            </w:pPr>
            <w:r>
              <w:t>本年支出合计</w:t>
            </w:r>
          </w:p>
        </w:tc>
        <w:tc>
          <w:tcPr>
            <w:tcW w:w="2126" w:type="dxa"/>
            <w:vAlign w:val="center"/>
          </w:tcPr>
          <w:p>
            <w:pPr>
              <w:pStyle w:val="12"/>
            </w:pPr>
            <w:r>
              <w:t>1058.33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5" w:type="dxa"/>
            <w:vAlign w:val="center"/>
          </w:tcPr>
          <w:p>
            <w:pPr>
              <w:pStyle w:val="9"/>
            </w:pPr>
            <w:r>
              <w:t>上年结转结余</w:t>
            </w:r>
          </w:p>
        </w:tc>
        <w:tc>
          <w:tcPr>
            <w:tcW w:w="2126" w:type="dxa"/>
            <w:vAlign w:val="center"/>
          </w:tcPr>
          <w:p>
            <w:pPr>
              <w:pStyle w:val="10"/>
            </w:pPr>
          </w:p>
        </w:tc>
        <w:tc>
          <w:tcPr>
            <w:tcW w:w="4535" w:type="dxa"/>
            <w:vAlign w:val="center"/>
          </w:tcPr>
          <w:p>
            <w:pPr>
              <w:pStyle w:val="9"/>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4535" w:type="dxa"/>
            <w:vAlign w:val="center"/>
          </w:tcPr>
          <w:p>
            <w:pPr>
              <w:pStyle w:val="11"/>
            </w:pPr>
            <w:r>
              <w:t>收入总计</w:t>
            </w:r>
          </w:p>
        </w:tc>
        <w:tc>
          <w:tcPr>
            <w:tcW w:w="2126" w:type="dxa"/>
            <w:vAlign w:val="center"/>
          </w:tcPr>
          <w:p>
            <w:pPr>
              <w:pStyle w:val="12"/>
            </w:pPr>
            <w:r>
              <w:t>1058.33</w:t>
            </w:r>
          </w:p>
        </w:tc>
        <w:tc>
          <w:tcPr>
            <w:tcW w:w="4535" w:type="dxa"/>
            <w:vAlign w:val="center"/>
          </w:tcPr>
          <w:p>
            <w:pPr>
              <w:pStyle w:val="11"/>
            </w:pPr>
            <w:r>
              <w:t>支出总计</w:t>
            </w:r>
          </w:p>
        </w:tc>
        <w:tc>
          <w:tcPr>
            <w:tcW w:w="2126" w:type="dxa"/>
            <w:vAlign w:val="center"/>
          </w:tcPr>
          <w:p>
            <w:pPr>
              <w:pStyle w:val="12"/>
            </w:pPr>
            <w:r>
              <w:t>1058.33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4"/>
            </w:pPr>
            <w:r>
              <w:t>620001唐山市供销合作总社本级</w:t>
            </w:r>
          </w:p>
        </w:tc>
        <w:tc>
          <w:tcPr>
            <w:tcW w:w="3402" w:type="dxa"/>
            <w:gridSpan w:val="3"/>
            <w:tcBorders>
              <w:top w:val="single" w:color="FFFFFF" w:sz="6" w:space="0"/>
              <w:left w:val="single" w:color="FFFFFF" w:sz="6" w:space="0"/>
              <w:right w:val="single" w:color="FFFFFF" w:sz="6" w:space="0"/>
            </w:tcBorders>
            <w:vAlign w:val="center"/>
          </w:tcPr>
          <w:p>
            <w:pPr>
              <w:pStyle w:val="5"/>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7"/>
            </w:pPr>
            <w:r>
              <w:t>序号</w:t>
            </w:r>
          </w:p>
        </w:tc>
        <w:tc>
          <w:tcPr>
            <w:tcW w:w="2551" w:type="dxa"/>
            <w:gridSpan w:val="2"/>
            <w:vAlign w:val="center"/>
          </w:tcPr>
          <w:p>
            <w:pPr>
              <w:pStyle w:val="7"/>
            </w:pPr>
            <w:r>
              <w:t>功能分类科目</w:t>
            </w:r>
          </w:p>
        </w:tc>
        <w:tc>
          <w:tcPr>
            <w:tcW w:w="1134" w:type="dxa"/>
            <w:vMerge w:val="restart"/>
            <w:vAlign w:val="center"/>
          </w:tcPr>
          <w:p>
            <w:pPr>
              <w:pStyle w:val="7"/>
            </w:pPr>
            <w:r>
              <w:t>合计</w:t>
            </w:r>
          </w:p>
        </w:tc>
        <w:tc>
          <w:tcPr>
            <w:tcW w:w="9071" w:type="dxa"/>
            <w:gridSpan w:val="8"/>
            <w:vAlign w:val="center"/>
          </w:tcPr>
          <w:p>
            <w:pPr>
              <w:pStyle w:val="7"/>
            </w:pPr>
            <w:r>
              <w:t>本年收入</w:t>
            </w:r>
          </w:p>
        </w:tc>
        <w:tc>
          <w:tcPr>
            <w:tcW w:w="1134"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7"/>
            </w:pPr>
            <w:r>
              <w:t>科目    编码</w:t>
            </w:r>
          </w:p>
        </w:tc>
        <w:tc>
          <w:tcPr>
            <w:tcW w:w="1559" w:type="dxa"/>
            <w:vAlign w:val="center"/>
          </w:tcPr>
          <w:p>
            <w:pPr>
              <w:pStyle w:val="7"/>
            </w:pPr>
            <w:r>
              <w:t>科目名称</w:t>
            </w:r>
          </w:p>
        </w:tc>
        <w:tc>
          <w:tcPr>
            <w:tcW w:w="1134" w:type="dxa"/>
            <w:vMerge w:val="continue"/>
          </w:tcPr>
          <w:p/>
        </w:tc>
        <w:tc>
          <w:tcPr>
            <w:tcW w:w="1134" w:type="dxa"/>
            <w:vAlign w:val="center"/>
          </w:tcPr>
          <w:p>
            <w:pPr>
              <w:pStyle w:val="7"/>
            </w:pPr>
            <w:r>
              <w:t>小计</w:t>
            </w:r>
          </w:p>
        </w:tc>
        <w:tc>
          <w:tcPr>
            <w:tcW w:w="1134" w:type="dxa"/>
            <w:vAlign w:val="center"/>
          </w:tcPr>
          <w:p>
            <w:pPr>
              <w:pStyle w:val="7"/>
            </w:pPr>
            <w:r>
              <w:t>财政拨款 收入</w:t>
            </w:r>
          </w:p>
        </w:tc>
        <w:tc>
          <w:tcPr>
            <w:tcW w:w="1134" w:type="dxa"/>
            <w:vAlign w:val="center"/>
          </w:tcPr>
          <w:p>
            <w:pPr>
              <w:pStyle w:val="7"/>
            </w:pPr>
            <w:r>
              <w:t>财政专户 收入</w:t>
            </w:r>
          </w:p>
        </w:tc>
        <w:tc>
          <w:tcPr>
            <w:tcW w:w="1134" w:type="dxa"/>
            <w:vAlign w:val="center"/>
          </w:tcPr>
          <w:p>
            <w:pPr>
              <w:pStyle w:val="7"/>
            </w:pPr>
            <w:r>
              <w:t>事业收入</w:t>
            </w:r>
          </w:p>
        </w:tc>
        <w:tc>
          <w:tcPr>
            <w:tcW w:w="1134" w:type="dxa"/>
            <w:vAlign w:val="center"/>
          </w:tcPr>
          <w:p>
            <w:pPr>
              <w:pStyle w:val="7"/>
            </w:pPr>
            <w:r>
              <w:t>经营收入</w:t>
            </w:r>
          </w:p>
        </w:tc>
        <w:tc>
          <w:tcPr>
            <w:tcW w:w="1134" w:type="dxa"/>
            <w:vAlign w:val="center"/>
          </w:tcPr>
          <w:p>
            <w:pPr>
              <w:pStyle w:val="7"/>
            </w:pPr>
            <w:r>
              <w:t>上级补助收入</w:t>
            </w:r>
          </w:p>
        </w:tc>
        <w:tc>
          <w:tcPr>
            <w:tcW w:w="1134" w:type="dxa"/>
            <w:vAlign w:val="center"/>
          </w:tcPr>
          <w:p>
            <w:pPr>
              <w:pStyle w:val="7"/>
            </w:pPr>
            <w:r>
              <w:t>附属单位上缴收入</w:t>
            </w:r>
          </w:p>
        </w:tc>
        <w:tc>
          <w:tcPr>
            <w:tcW w:w="1134" w:type="dxa"/>
            <w:vAlign w:val="center"/>
          </w:tcPr>
          <w:p>
            <w:pPr>
              <w:pStyle w:val="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7"/>
            </w:pPr>
            <w:r>
              <w:t>栏次</w:t>
            </w:r>
          </w:p>
        </w:tc>
        <w:tc>
          <w:tcPr>
            <w:tcW w:w="992" w:type="dxa"/>
            <w:vAlign w:val="center"/>
          </w:tcPr>
          <w:p>
            <w:pPr>
              <w:pStyle w:val="7"/>
            </w:pPr>
            <w:r>
              <w:t>1</w:t>
            </w:r>
          </w:p>
        </w:tc>
        <w:tc>
          <w:tcPr>
            <w:tcW w:w="1559"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c>
          <w:tcPr>
            <w:tcW w:w="1134" w:type="dxa"/>
            <w:vAlign w:val="center"/>
          </w:tcPr>
          <w:p>
            <w:pPr>
              <w:pStyle w:val="7"/>
            </w:pPr>
            <w:r>
              <w:t>6</w:t>
            </w:r>
          </w:p>
        </w:tc>
        <w:tc>
          <w:tcPr>
            <w:tcW w:w="1134" w:type="dxa"/>
            <w:vAlign w:val="center"/>
          </w:tcPr>
          <w:p>
            <w:pPr>
              <w:pStyle w:val="7"/>
            </w:pPr>
            <w:r>
              <w:t>7</w:t>
            </w:r>
          </w:p>
        </w:tc>
        <w:tc>
          <w:tcPr>
            <w:tcW w:w="1134" w:type="dxa"/>
            <w:vAlign w:val="center"/>
          </w:tcPr>
          <w:p>
            <w:pPr>
              <w:pStyle w:val="7"/>
            </w:pPr>
            <w:r>
              <w:t>8</w:t>
            </w:r>
          </w:p>
        </w:tc>
        <w:tc>
          <w:tcPr>
            <w:tcW w:w="1134" w:type="dxa"/>
            <w:vAlign w:val="center"/>
          </w:tcPr>
          <w:p>
            <w:pPr>
              <w:pStyle w:val="7"/>
            </w:pPr>
            <w:r>
              <w:t>9</w:t>
            </w:r>
          </w:p>
        </w:tc>
        <w:tc>
          <w:tcPr>
            <w:tcW w:w="1134" w:type="dxa"/>
            <w:vAlign w:val="center"/>
          </w:tcPr>
          <w:p>
            <w:pPr>
              <w:pStyle w:val="7"/>
            </w:pPr>
            <w:r>
              <w:t>10</w:t>
            </w:r>
          </w:p>
        </w:tc>
        <w:tc>
          <w:tcPr>
            <w:tcW w:w="1134" w:type="dxa"/>
            <w:vAlign w:val="center"/>
          </w:tcPr>
          <w:p>
            <w:pPr>
              <w:pStyle w:val="7"/>
            </w:pPr>
            <w:r>
              <w:t>11</w:t>
            </w:r>
          </w:p>
        </w:tc>
        <w:tc>
          <w:tcPr>
            <w:tcW w:w="1134"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w:t>
            </w:r>
          </w:p>
        </w:tc>
        <w:tc>
          <w:tcPr>
            <w:tcW w:w="992" w:type="dxa"/>
            <w:vAlign w:val="center"/>
          </w:tcPr>
          <w:p>
            <w:pPr>
              <w:pStyle w:val="13"/>
            </w:pPr>
          </w:p>
        </w:tc>
        <w:tc>
          <w:tcPr>
            <w:tcW w:w="1559" w:type="dxa"/>
            <w:vAlign w:val="center"/>
          </w:tcPr>
          <w:p>
            <w:pPr>
              <w:pStyle w:val="11"/>
            </w:pPr>
            <w:r>
              <w:t>合计</w:t>
            </w:r>
          </w:p>
        </w:tc>
        <w:tc>
          <w:tcPr>
            <w:tcW w:w="1134" w:type="dxa"/>
            <w:vAlign w:val="center"/>
          </w:tcPr>
          <w:p>
            <w:pPr>
              <w:pStyle w:val="12"/>
            </w:pPr>
            <w:r>
              <w:t>1058.33</w:t>
            </w:r>
          </w:p>
        </w:tc>
        <w:tc>
          <w:tcPr>
            <w:tcW w:w="1134" w:type="dxa"/>
            <w:vAlign w:val="center"/>
          </w:tcPr>
          <w:p>
            <w:pPr>
              <w:pStyle w:val="12"/>
            </w:pPr>
            <w:r>
              <w:t>1058.33</w:t>
            </w:r>
          </w:p>
        </w:tc>
        <w:tc>
          <w:tcPr>
            <w:tcW w:w="1134" w:type="dxa"/>
            <w:vAlign w:val="center"/>
          </w:tcPr>
          <w:p>
            <w:pPr>
              <w:pStyle w:val="12"/>
            </w:pPr>
            <w:r>
              <w:t>1058.33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w:t>
            </w:r>
          </w:p>
        </w:tc>
        <w:tc>
          <w:tcPr>
            <w:tcW w:w="992" w:type="dxa"/>
            <w:vAlign w:val="center"/>
          </w:tcPr>
          <w:p>
            <w:pPr>
              <w:pStyle w:val="9"/>
            </w:pPr>
            <w:r>
              <w:t>205</w:t>
            </w:r>
          </w:p>
        </w:tc>
        <w:tc>
          <w:tcPr>
            <w:tcW w:w="1559" w:type="dxa"/>
            <w:vAlign w:val="center"/>
          </w:tcPr>
          <w:p>
            <w:pPr>
              <w:pStyle w:val="9"/>
            </w:pPr>
            <w:r>
              <w:t>教育支出</w:t>
            </w:r>
          </w:p>
        </w:tc>
        <w:tc>
          <w:tcPr>
            <w:tcW w:w="1134" w:type="dxa"/>
            <w:vAlign w:val="center"/>
          </w:tcPr>
          <w:p>
            <w:pPr>
              <w:pStyle w:val="10"/>
            </w:pPr>
            <w:r>
              <w:t>2.78</w:t>
            </w:r>
          </w:p>
        </w:tc>
        <w:tc>
          <w:tcPr>
            <w:tcW w:w="1134" w:type="dxa"/>
            <w:vAlign w:val="center"/>
          </w:tcPr>
          <w:p>
            <w:pPr>
              <w:pStyle w:val="10"/>
            </w:pPr>
            <w:r>
              <w:t>2.78</w:t>
            </w:r>
          </w:p>
        </w:tc>
        <w:tc>
          <w:tcPr>
            <w:tcW w:w="1134" w:type="dxa"/>
            <w:vAlign w:val="center"/>
          </w:tcPr>
          <w:p>
            <w:pPr>
              <w:pStyle w:val="10"/>
            </w:pPr>
            <w:r>
              <w:t>2.78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w:t>
            </w:r>
          </w:p>
        </w:tc>
        <w:tc>
          <w:tcPr>
            <w:tcW w:w="992" w:type="dxa"/>
            <w:vAlign w:val="center"/>
          </w:tcPr>
          <w:p>
            <w:pPr>
              <w:pStyle w:val="9"/>
            </w:pPr>
            <w:r>
              <w:t>20508</w:t>
            </w:r>
          </w:p>
        </w:tc>
        <w:tc>
          <w:tcPr>
            <w:tcW w:w="1559" w:type="dxa"/>
            <w:vAlign w:val="center"/>
          </w:tcPr>
          <w:p>
            <w:pPr>
              <w:pStyle w:val="9"/>
            </w:pPr>
            <w:r>
              <w:t>进修及培训</w:t>
            </w:r>
          </w:p>
        </w:tc>
        <w:tc>
          <w:tcPr>
            <w:tcW w:w="1134" w:type="dxa"/>
            <w:vAlign w:val="center"/>
          </w:tcPr>
          <w:p>
            <w:pPr>
              <w:pStyle w:val="10"/>
            </w:pPr>
            <w:r>
              <w:t>2.78</w:t>
            </w:r>
          </w:p>
        </w:tc>
        <w:tc>
          <w:tcPr>
            <w:tcW w:w="1134" w:type="dxa"/>
            <w:vAlign w:val="center"/>
          </w:tcPr>
          <w:p>
            <w:pPr>
              <w:pStyle w:val="10"/>
            </w:pPr>
            <w:r>
              <w:t>2.78</w:t>
            </w:r>
          </w:p>
        </w:tc>
        <w:tc>
          <w:tcPr>
            <w:tcW w:w="1134" w:type="dxa"/>
            <w:vAlign w:val="center"/>
          </w:tcPr>
          <w:p>
            <w:pPr>
              <w:pStyle w:val="10"/>
            </w:pPr>
            <w:r>
              <w:t>2.78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w:t>
            </w:r>
          </w:p>
        </w:tc>
        <w:tc>
          <w:tcPr>
            <w:tcW w:w="992" w:type="dxa"/>
            <w:vAlign w:val="center"/>
          </w:tcPr>
          <w:p>
            <w:pPr>
              <w:pStyle w:val="9"/>
            </w:pPr>
            <w:r>
              <w:t>2050803</w:t>
            </w:r>
          </w:p>
        </w:tc>
        <w:tc>
          <w:tcPr>
            <w:tcW w:w="1559" w:type="dxa"/>
            <w:vAlign w:val="center"/>
          </w:tcPr>
          <w:p>
            <w:pPr>
              <w:pStyle w:val="9"/>
            </w:pPr>
            <w:r>
              <w:t>培训支出</w:t>
            </w:r>
          </w:p>
        </w:tc>
        <w:tc>
          <w:tcPr>
            <w:tcW w:w="1134" w:type="dxa"/>
            <w:vAlign w:val="center"/>
          </w:tcPr>
          <w:p>
            <w:pPr>
              <w:pStyle w:val="10"/>
            </w:pPr>
            <w:r>
              <w:t>2.78</w:t>
            </w:r>
          </w:p>
        </w:tc>
        <w:tc>
          <w:tcPr>
            <w:tcW w:w="1134" w:type="dxa"/>
            <w:vAlign w:val="center"/>
          </w:tcPr>
          <w:p>
            <w:pPr>
              <w:pStyle w:val="10"/>
            </w:pPr>
            <w:r>
              <w:t>2.78</w:t>
            </w:r>
          </w:p>
        </w:tc>
        <w:tc>
          <w:tcPr>
            <w:tcW w:w="1134" w:type="dxa"/>
            <w:vAlign w:val="center"/>
          </w:tcPr>
          <w:p>
            <w:pPr>
              <w:pStyle w:val="10"/>
            </w:pPr>
            <w:r>
              <w:t>2.78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5</w:t>
            </w:r>
          </w:p>
        </w:tc>
        <w:tc>
          <w:tcPr>
            <w:tcW w:w="992" w:type="dxa"/>
            <w:vAlign w:val="center"/>
          </w:tcPr>
          <w:p>
            <w:pPr>
              <w:pStyle w:val="9"/>
            </w:pPr>
            <w:r>
              <w:t>208</w:t>
            </w:r>
          </w:p>
        </w:tc>
        <w:tc>
          <w:tcPr>
            <w:tcW w:w="1559" w:type="dxa"/>
            <w:vAlign w:val="center"/>
          </w:tcPr>
          <w:p>
            <w:pPr>
              <w:pStyle w:val="9"/>
            </w:pPr>
            <w:r>
              <w:t>社会保障和就业支出</w:t>
            </w:r>
          </w:p>
        </w:tc>
        <w:tc>
          <w:tcPr>
            <w:tcW w:w="1134" w:type="dxa"/>
            <w:vAlign w:val="center"/>
          </w:tcPr>
          <w:p>
            <w:pPr>
              <w:pStyle w:val="10"/>
            </w:pPr>
            <w:r>
              <w:t>58.58</w:t>
            </w:r>
          </w:p>
        </w:tc>
        <w:tc>
          <w:tcPr>
            <w:tcW w:w="1134" w:type="dxa"/>
            <w:vAlign w:val="center"/>
          </w:tcPr>
          <w:p>
            <w:pPr>
              <w:pStyle w:val="10"/>
            </w:pPr>
            <w:r>
              <w:t>58.58</w:t>
            </w:r>
          </w:p>
        </w:tc>
        <w:tc>
          <w:tcPr>
            <w:tcW w:w="1134" w:type="dxa"/>
            <w:vAlign w:val="center"/>
          </w:tcPr>
          <w:p>
            <w:pPr>
              <w:pStyle w:val="10"/>
            </w:pPr>
            <w:r>
              <w:t>58.58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6</w:t>
            </w:r>
          </w:p>
        </w:tc>
        <w:tc>
          <w:tcPr>
            <w:tcW w:w="992" w:type="dxa"/>
            <w:vAlign w:val="center"/>
          </w:tcPr>
          <w:p>
            <w:pPr>
              <w:pStyle w:val="9"/>
            </w:pPr>
            <w:r>
              <w:t>20805</w:t>
            </w:r>
          </w:p>
        </w:tc>
        <w:tc>
          <w:tcPr>
            <w:tcW w:w="1559" w:type="dxa"/>
            <w:vAlign w:val="center"/>
          </w:tcPr>
          <w:p>
            <w:pPr>
              <w:pStyle w:val="9"/>
            </w:pPr>
            <w:r>
              <w:t>行政事业单位养老支出</w:t>
            </w:r>
          </w:p>
        </w:tc>
        <w:tc>
          <w:tcPr>
            <w:tcW w:w="1134" w:type="dxa"/>
            <w:vAlign w:val="center"/>
          </w:tcPr>
          <w:p>
            <w:pPr>
              <w:pStyle w:val="10"/>
            </w:pPr>
            <w:r>
              <w:t>58.58</w:t>
            </w:r>
          </w:p>
        </w:tc>
        <w:tc>
          <w:tcPr>
            <w:tcW w:w="1134" w:type="dxa"/>
            <w:vAlign w:val="center"/>
          </w:tcPr>
          <w:p>
            <w:pPr>
              <w:pStyle w:val="10"/>
            </w:pPr>
            <w:r>
              <w:t>58.58</w:t>
            </w:r>
          </w:p>
        </w:tc>
        <w:tc>
          <w:tcPr>
            <w:tcW w:w="1134" w:type="dxa"/>
            <w:vAlign w:val="center"/>
          </w:tcPr>
          <w:p>
            <w:pPr>
              <w:pStyle w:val="10"/>
            </w:pPr>
            <w:r>
              <w:t>58.58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7</w:t>
            </w:r>
          </w:p>
        </w:tc>
        <w:tc>
          <w:tcPr>
            <w:tcW w:w="992" w:type="dxa"/>
            <w:vAlign w:val="center"/>
          </w:tcPr>
          <w:p>
            <w:pPr>
              <w:pStyle w:val="9"/>
            </w:pPr>
            <w:r>
              <w:t>2080505</w:t>
            </w:r>
          </w:p>
        </w:tc>
        <w:tc>
          <w:tcPr>
            <w:tcW w:w="1559" w:type="dxa"/>
            <w:vAlign w:val="center"/>
          </w:tcPr>
          <w:p>
            <w:pPr>
              <w:pStyle w:val="9"/>
            </w:pPr>
            <w:r>
              <w:t>机关事业单位基本养老保险缴费支出</w:t>
            </w:r>
          </w:p>
        </w:tc>
        <w:tc>
          <w:tcPr>
            <w:tcW w:w="1134" w:type="dxa"/>
            <w:vAlign w:val="center"/>
          </w:tcPr>
          <w:p>
            <w:pPr>
              <w:pStyle w:val="10"/>
            </w:pPr>
            <w:r>
              <w:t>58.58</w:t>
            </w:r>
          </w:p>
        </w:tc>
        <w:tc>
          <w:tcPr>
            <w:tcW w:w="1134" w:type="dxa"/>
            <w:vAlign w:val="center"/>
          </w:tcPr>
          <w:p>
            <w:pPr>
              <w:pStyle w:val="10"/>
            </w:pPr>
            <w:r>
              <w:t>58.58</w:t>
            </w:r>
          </w:p>
        </w:tc>
        <w:tc>
          <w:tcPr>
            <w:tcW w:w="1134" w:type="dxa"/>
            <w:vAlign w:val="center"/>
          </w:tcPr>
          <w:p>
            <w:pPr>
              <w:pStyle w:val="10"/>
            </w:pPr>
            <w:r>
              <w:t>58.58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8</w:t>
            </w:r>
          </w:p>
        </w:tc>
        <w:tc>
          <w:tcPr>
            <w:tcW w:w="992" w:type="dxa"/>
            <w:vAlign w:val="center"/>
          </w:tcPr>
          <w:p>
            <w:pPr>
              <w:pStyle w:val="9"/>
            </w:pPr>
            <w:r>
              <w:t>210</w:t>
            </w:r>
          </w:p>
        </w:tc>
        <w:tc>
          <w:tcPr>
            <w:tcW w:w="1559" w:type="dxa"/>
            <w:vAlign w:val="center"/>
          </w:tcPr>
          <w:p>
            <w:pPr>
              <w:pStyle w:val="9"/>
            </w:pPr>
            <w:r>
              <w:t>卫生健康支出</w:t>
            </w:r>
          </w:p>
        </w:tc>
        <w:tc>
          <w:tcPr>
            <w:tcW w:w="1134" w:type="dxa"/>
            <w:vAlign w:val="center"/>
          </w:tcPr>
          <w:p>
            <w:pPr>
              <w:pStyle w:val="10"/>
            </w:pPr>
            <w:r>
              <w:t>45.43</w:t>
            </w:r>
          </w:p>
        </w:tc>
        <w:tc>
          <w:tcPr>
            <w:tcW w:w="1134" w:type="dxa"/>
            <w:vAlign w:val="center"/>
          </w:tcPr>
          <w:p>
            <w:pPr>
              <w:pStyle w:val="10"/>
            </w:pPr>
            <w:r>
              <w:t>45.43</w:t>
            </w:r>
          </w:p>
        </w:tc>
        <w:tc>
          <w:tcPr>
            <w:tcW w:w="1134" w:type="dxa"/>
            <w:vAlign w:val="center"/>
          </w:tcPr>
          <w:p>
            <w:pPr>
              <w:pStyle w:val="10"/>
            </w:pPr>
            <w:r>
              <w:t>45.43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9</w:t>
            </w:r>
          </w:p>
        </w:tc>
        <w:tc>
          <w:tcPr>
            <w:tcW w:w="992" w:type="dxa"/>
            <w:vAlign w:val="center"/>
          </w:tcPr>
          <w:p>
            <w:pPr>
              <w:pStyle w:val="9"/>
            </w:pPr>
            <w:r>
              <w:t>21011</w:t>
            </w:r>
          </w:p>
        </w:tc>
        <w:tc>
          <w:tcPr>
            <w:tcW w:w="1559" w:type="dxa"/>
            <w:vAlign w:val="center"/>
          </w:tcPr>
          <w:p>
            <w:pPr>
              <w:pStyle w:val="9"/>
            </w:pPr>
            <w:r>
              <w:t>行政事业单位医疗</w:t>
            </w:r>
          </w:p>
        </w:tc>
        <w:tc>
          <w:tcPr>
            <w:tcW w:w="1134" w:type="dxa"/>
            <w:vAlign w:val="center"/>
          </w:tcPr>
          <w:p>
            <w:pPr>
              <w:pStyle w:val="10"/>
            </w:pPr>
            <w:r>
              <w:t>45.43</w:t>
            </w:r>
          </w:p>
        </w:tc>
        <w:tc>
          <w:tcPr>
            <w:tcW w:w="1134" w:type="dxa"/>
            <w:vAlign w:val="center"/>
          </w:tcPr>
          <w:p>
            <w:pPr>
              <w:pStyle w:val="10"/>
            </w:pPr>
            <w:r>
              <w:t>45.43</w:t>
            </w:r>
          </w:p>
        </w:tc>
        <w:tc>
          <w:tcPr>
            <w:tcW w:w="1134" w:type="dxa"/>
            <w:vAlign w:val="center"/>
          </w:tcPr>
          <w:p>
            <w:pPr>
              <w:pStyle w:val="10"/>
            </w:pPr>
            <w:r>
              <w:t>45.43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10</w:t>
            </w:r>
          </w:p>
        </w:tc>
        <w:tc>
          <w:tcPr>
            <w:tcW w:w="992" w:type="dxa"/>
            <w:vAlign w:val="center"/>
          </w:tcPr>
          <w:p>
            <w:pPr>
              <w:pStyle w:val="9"/>
            </w:pPr>
            <w:r>
              <w:t>2101101</w:t>
            </w:r>
          </w:p>
        </w:tc>
        <w:tc>
          <w:tcPr>
            <w:tcW w:w="1559" w:type="dxa"/>
            <w:vAlign w:val="center"/>
          </w:tcPr>
          <w:p>
            <w:pPr>
              <w:pStyle w:val="9"/>
            </w:pPr>
            <w:r>
              <w:t>行政单位医疗</w:t>
            </w:r>
          </w:p>
        </w:tc>
        <w:tc>
          <w:tcPr>
            <w:tcW w:w="1134" w:type="dxa"/>
            <w:vAlign w:val="center"/>
          </w:tcPr>
          <w:p>
            <w:pPr>
              <w:pStyle w:val="10"/>
            </w:pPr>
            <w:r>
              <w:t>21.60</w:t>
            </w:r>
          </w:p>
        </w:tc>
        <w:tc>
          <w:tcPr>
            <w:tcW w:w="1134" w:type="dxa"/>
            <w:vAlign w:val="center"/>
          </w:tcPr>
          <w:p>
            <w:pPr>
              <w:pStyle w:val="10"/>
            </w:pPr>
            <w:r>
              <w:t>21.60</w:t>
            </w:r>
          </w:p>
        </w:tc>
        <w:tc>
          <w:tcPr>
            <w:tcW w:w="1134" w:type="dxa"/>
            <w:vAlign w:val="center"/>
          </w:tcPr>
          <w:p>
            <w:pPr>
              <w:pStyle w:val="10"/>
            </w:pPr>
            <w:r>
              <w:t>21.60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11</w:t>
            </w:r>
          </w:p>
        </w:tc>
        <w:tc>
          <w:tcPr>
            <w:tcW w:w="992" w:type="dxa"/>
            <w:vAlign w:val="center"/>
          </w:tcPr>
          <w:p>
            <w:pPr>
              <w:pStyle w:val="9"/>
            </w:pPr>
            <w:r>
              <w:t>2101103</w:t>
            </w:r>
          </w:p>
        </w:tc>
        <w:tc>
          <w:tcPr>
            <w:tcW w:w="1559" w:type="dxa"/>
            <w:vAlign w:val="center"/>
          </w:tcPr>
          <w:p>
            <w:pPr>
              <w:pStyle w:val="9"/>
            </w:pPr>
            <w:r>
              <w:t>公务员医疗补助</w:t>
            </w:r>
          </w:p>
        </w:tc>
        <w:tc>
          <w:tcPr>
            <w:tcW w:w="1134" w:type="dxa"/>
            <w:vAlign w:val="center"/>
          </w:tcPr>
          <w:p>
            <w:pPr>
              <w:pStyle w:val="10"/>
            </w:pPr>
            <w:r>
              <w:t>23.83</w:t>
            </w:r>
          </w:p>
        </w:tc>
        <w:tc>
          <w:tcPr>
            <w:tcW w:w="1134" w:type="dxa"/>
            <w:vAlign w:val="center"/>
          </w:tcPr>
          <w:p>
            <w:pPr>
              <w:pStyle w:val="10"/>
            </w:pPr>
            <w:r>
              <w:t>23.83</w:t>
            </w:r>
          </w:p>
        </w:tc>
        <w:tc>
          <w:tcPr>
            <w:tcW w:w="1134" w:type="dxa"/>
            <w:vAlign w:val="center"/>
          </w:tcPr>
          <w:p>
            <w:pPr>
              <w:pStyle w:val="10"/>
            </w:pPr>
            <w:r>
              <w:t>23.83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12</w:t>
            </w:r>
          </w:p>
        </w:tc>
        <w:tc>
          <w:tcPr>
            <w:tcW w:w="992" w:type="dxa"/>
            <w:vAlign w:val="center"/>
          </w:tcPr>
          <w:p>
            <w:pPr>
              <w:pStyle w:val="9"/>
            </w:pPr>
            <w:r>
              <w:t>213</w:t>
            </w:r>
          </w:p>
        </w:tc>
        <w:tc>
          <w:tcPr>
            <w:tcW w:w="1559" w:type="dxa"/>
            <w:vAlign w:val="center"/>
          </w:tcPr>
          <w:p>
            <w:pPr>
              <w:pStyle w:val="9"/>
            </w:pPr>
            <w:r>
              <w:t>农林水支出</w:t>
            </w:r>
          </w:p>
        </w:tc>
        <w:tc>
          <w:tcPr>
            <w:tcW w:w="1134" w:type="dxa"/>
            <w:vAlign w:val="center"/>
          </w:tcPr>
          <w:p>
            <w:pPr>
              <w:pStyle w:val="10"/>
            </w:pPr>
            <w:r>
              <w:t>100.00</w:t>
            </w:r>
          </w:p>
        </w:tc>
        <w:tc>
          <w:tcPr>
            <w:tcW w:w="1134" w:type="dxa"/>
            <w:vAlign w:val="center"/>
          </w:tcPr>
          <w:p>
            <w:pPr>
              <w:pStyle w:val="10"/>
            </w:pPr>
            <w:r>
              <w:t>100.00</w:t>
            </w:r>
          </w:p>
        </w:tc>
        <w:tc>
          <w:tcPr>
            <w:tcW w:w="1134" w:type="dxa"/>
            <w:vAlign w:val="center"/>
          </w:tcPr>
          <w:p>
            <w:pPr>
              <w:pStyle w:val="10"/>
            </w:pPr>
            <w:r>
              <w:t>100.00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13</w:t>
            </w:r>
          </w:p>
        </w:tc>
        <w:tc>
          <w:tcPr>
            <w:tcW w:w="992" w:type="dxa"/>
            <w:vAlign w:val="center"/>
          </w:tcPr>
          <w:p>
            <w:pPr>
              <w:pStyle w:val="9"/>
            </w:pPr>
            <w:r>
              <w:t>21307</w:t>
            </w:r>
          </w:p>
        </w:tc>
        <w:tc>
          <w:tcPr>
            <w:tcW w:w="1559" w:type="dxa"/>
            <w:vAlign w:val="center"/>
          </w:tcPr>
          <w:p>
            <w:pPr>
              <w:pStyle w:val="9"/>
            </w:pPr>
            <w:r>
              <w:t>农村综合改革</w:t>
            </w:r>
          </w:p>
        </w:tc>
        <w:tc>
          <w:tcPr>
            <w:tcW w:w="1134" w:type="dxa"/>
            <w:vAlign w:val="center"/>
          </w:tcPr>
          <w:p>
            <w:pPr>
              <w:pStyle w:val="10"/>
            </w:pPr>
            <w:r>
              <w:t>100.00</w:t>
            </w:r>
          </w:p>
        </w:tc>
        <w:tc>
          <w:tcPr>
            <w:tcW w:w="1134" w:type="dxa"/>
            <w:vAlign w:val="center"/>
          </w:tcPr>
          <w:p>
            <w:pPr>
              <w:pStyle w:val="10"/>
            </w:pPr>
            <w:r>
              <w:t>100.00</w:t>
            </w:r>
          </w:p>
        </w:tc>
        <w:tc>
          <w:tcPr>
            <w:tcW w:w="1134" w:type="dxa"/>
            <w:vAlign w:val="center"/>
          </w:tcPr>
          <w:p>
            <w:pPr>
              <w:pStyle w:val="10"/>
            </w:pPr>
            <w:r>
              <w:t>100.00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14</w:t>
            </w:r>
          </w:p>
        </w:tc>
        <w:tc>
          <w:tcPr>
            <w:tcW w:w="992" w:type="dxa"/>
            <w:vAlign w:val="center"/>
          </w:tcPr>
          <w:p>
            <w:pPr>
              <w:pStyle w:val="9"/>
            </w:pPr>
            <w:r>
              <w:t>2130799</w:t>
            </w:r>
          </w:p>
        </w:tc>
        <w:tc>
          <w:tcPr>
            <w:tcW w:w="1559" w:type="dxa"/>
            <w:vAlign w:val="center"/>
          </w:tcPr>
          <w:p>
            <w:pPr>
              <w:pStyle w:val="9"/>
            </w:pPr>
            <w:r>
              <w:t>其他农村综合改革支出</w:t>
            </w:r>
          </w:p>
        </w:tc>
        <w:tc>
          <w:tcPr>
            <w:tcW w:w="1134" w:type="dxa"/>
            <w:vAlign w:val="center"/>
          </w:tcPr>
          <w:p>
            <w:pPr>
              <w:pStyle w:val="10"/>
            </w:pPr>
            <w:r>
              <w:t>100.00</w:t>
            </w:r>
          </w:p>
        </w:tc>
        <w:tc>
          <w:tcPr>
            <w:tcW w:w="1134" w:type="dxa"/>
            <w:vAlign w:val="center"/>
          </w:tcPr>
          <w:p>
            <w:pPr>
              <w:pStyle w:val="10"/>
            </w:pPr>
            <w:r>
              <w:t>100.00</w:t>
            </w:r>
          </w:p>
        </w:tc>
        <w:tc>
          <w:tcPr>
            <w:tcW w:w="1134" w:type="dxa"/>
            <w:vAlign w:val="center"/>
          </w:tcPr>
          <w:p>
            <w:pPr>
              <w:pStyle w:val="10"/>
            </w:pPr>
            <w:r>
              <w:t>100.00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15</w:t>
            </w:r>
          </w:p>
        </w:tc>
        <w:tc>
          <w:tcPr>
            <w:tcW w:w="992" w:type="dxa"/>
            <w:vAlign w:val="center"/>
          </w:tcPr>
          <w:p>
            <w:pPr>
              <w:pStyle w:val="9"/>
            </w:pPr>
            <w:r>
              <w:t>216</w:t>
            </w:r>
          </w:p>
        </w:tc>
        <w:tc>
          <w:tcPr>
            <w:tcW w:w="1559" w:type="dxa"/>
            <w:vAlign w:val="center"/>
          </w:tcPr>
          <w:p>
            <w:pPr>
              <w:pStyle w:val="9"/>
            </w:pPr>
            <w:r>
              <w:t>商业服务业等支出</w:t>
            </w:r>
          </w:p>
        </w:tc>
        <w:tc>
          <w:tcPr>
            <w:tcW w:w="1134" w:type="dxa"/>
            <w:vAlign w:val="center"/>
          </w:tcPr>
          <w:p>
            <w:pPr>
              <w:pStyle w:val="10"/>
            </w:pPr>
            <w:r>
              <w:t>803.46</w:t>
            </w:r>
          </w:p>
        </w:tc>
        <w:tc>
          <w:tcPr>
            <w:tcW w:w="1134" w:type="dxa"/>
            <w:vAlign w:val="center"/>
          </w:tcPr>
          <w:p>
            <w:pPr>
              <w:pStyle w:val="10"/>
            </w:pPr>
            <w:r>
              <w:t>803.46</w:t>
            </w:r>
          </w:p>
        </w:tc>
        <w:tc>
          <w:tcPr>
            <w:tcW w:w="1134" w:type="dxa"/>
            <w:vAlign w:val="center"/>
          </w:tcPr>
          <w:p>
            <w:pPr>
              <w:pStyle w:val="10"/>
            </w:pPr>
            <w:r>
              <w:t>803.46</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16</w:t>
            </w:r>
          </w:p>
        </w:tc>
        <w:tc>
          <w:tcPr>
            <w:tcW w:w="992" w:type="dxa"/>
            <w:vAlign w:val="center"/>
          </w:tcPr>
          <w:p>
            <w:pPr>
              <w:pStyle w:val="9"/>
            </w:pPr>
            <w:r>
              <w:t>21602</w:t>
            </w:r>
          </w:p>
        </w:tc>
        <w:tc>
          <w:tcPr>
            <w:tcW w:w="1559" w:type="dxa"/>
            <w:vAlign w:val="center"/>
          </w:tcPr>
          <w:p>
            <w:pPr>
              <w:pStyle w:val="9"/>
            </w:pPr>
            <w:r>
              <w:t>商业流通事务</w:t>
            </w:r>
          </w:p>
        </w:tc>
        <w:tc>
          <w:tcPr>
            <w:tcW w:w="1134" w:type="dxa"/>
            <w:vAlign w:val="center"/>
          </w:tcPr>
          <w:p>
            <w:pPr>
              <w:pStyle w:val="10"/>
            </w:pPr>
            <w:r>
              <w:t>803.46</w:t>
            </w:r>
          </w:p>
        </w:tc>
        <w:tc>
          <w:tcPr>
            <w:tcW w:w="1134" w:type="dxa"/>
            <w:vAlign w:val="center"/>
          </w:tcPr>
          <w:p>
            <w:pPr>
              <w:pStyle w:val="10"/>
            </w:pPr>
            <w:r>
              <w:t>803.46</w:t>
            </w:r>
          </w:p>
        </w:tc>
        <w:tc>
          <w:tcPr>
            <w:tcW w:w="1134" w:type="dxa"/>
            <w:vAlign w:val="center"/>
          </w:tcPr>
          <w:p>
            <w:pPr>
              <w:pStyle w:val="10"/>
            </w:pPr>
            <w:r>
              <w:t>803.46</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17</w:t>
            </w:r>
          </w:p>
        </w:tc>
        <w:tc>
          <w:tcPr>
            <w:tcW w:w="992" w:type="dxa"/>
            <w:vAlign w:val="center"/>
          </w:tcPr>
          <w:p>
            <w:pPr>
              <w:pStyle w:val="9"/>
            </w:pPr>
            <w:r>
              <w:t>2160201</w:t>
            </w:r>
          </w:p>
        </w:tc>
        <w:tc>
          <w:tcPr>
            <w:tcW w:w="1559" w:type="dxa"/>
            <w:vAlign w:val="center"/>
          </w:tcPr>
          <w:p>
            <w:pPr>
              <w:pStyle w:val="9"/>
            </w:pPr>
            <w:r>
              <w:t>行政运行</w:t>
            </w:r>
          </w:p>
        </w:tc>
        <w:tc>
          <w:tcPr>
            <w:tcW w:w="1134" w:type="dxa"/>
            <w:vAlign w:val="center"/>
          </w:tcPr>
          <w:p>
            <w:pPr>
              <w:pStyle w:val="10"/>
            </w:pPr>
            <w:r>
              <w:t>803.46</w:t>
            </w:r>
          </w:p>
        </w:tc>
        <w:tc>
          <w:tcPr>
            <w:tcW w:w="1134" w:type="dxa"/>
            <w:vAlign w:val="center"/>
          </w:tcPr>
          <w:p>
            <w:pPr>
              <w:pStyle w:val="10"/>
            </w:pPr>
            <w:r>
              <w:t>803.46</w:t>
            </w:r>
          </w:p>
        </w:tc>
        <w:tc>
          <w:tcPr>
            <w:tcW w:w="1134" w:type="dxa"/>
            <w:vAlign w:val="center"/>
          </w:tcPr>
          <w:p>
            <w:pPr>
              <w:pStyle w:val="10"/>
            </w:pPr>
            <w:r>
              <w:t>803.46</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18</w:t>
            </w:r>
          </w:p>
        </w:tc>
        <w:tc>
          <w:tcPr>
            <w:tcW w:w="992" w:type="dxa"/>
            <w:vAlign w:val="center"/>
          </w:tcPr>
          <w:p>
            <w:pPr>
              <w:pStyle w:val="9"/>
            </w:pPr>
            <w:r>
              <w:t>221</w:t>
            </w:r>
          </w:p>
        </w:tc>
        <w:tc>
          <w:tcPr>
            <w:tcW w:w="1559" w:type="dxa"/>
            <w:vAlign w:val="center"/>
          </w:tcPr>
          <w:p>
            <w:pPr>
              <w:pStyle w:val="9"/>
            </w:pPr>
            <w:r>
              <w:t>住房保障支出</w:t>
            </w:r>
          </w:p>
        </w:tc>
        <w:tc>
          <w:tcPr>
            <w:tcW w:w="1134" w:type="dxa"/>
            <w:vAlign w:val="center"/>
          </w:tcPr>
          <w:p>
            <w:pPr>
              <w:pStyle w:val="10"/>
            </w:pPr>
            <w:r>
              <w:t>48.08</w:t>
            </w:r>
          </w:p>
        </w:tc>
        <w:tc>
          <w:tcPr>
            <w:tcW w:w="1134" w:type="dxa"/>
            <w:vAlign w:val="center"/>
          </w:tcPr>
          <w:p>
            <w:pPr>
              <w:pStyle w:val="10"/>
            </w:pPr>
            <w:r>
              <w:t>48.08</w:t>
            </w:r>
          </w:p>
        </w:tc>
        <w:tc>
          <w:tcPr>
            <w:tcW w:w="1134" w:type="dxa"/>
            <w:vAlign w:val="center"/>
          </w:tcPr>
          <w:p>
            <w:pPr>
              <w:pStyle w:val="10"/>
            </w:pPr>
            <w:r>
              <w:t>48.08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19</w:t>
            </w:r>
          </w:p>
        </w:tc>
        <w:tc>
          <w:tcPr>
            <w:tcW w:w="992" w:type="dxa"/>
            <w:vAlign w:val="center"/>
          </w:tcPr>
          <w:p>
            <w:pPr>
              <w:pStyle w:val="9"/>
            </w:pPr>
            <w:r>
              <w:t>22102</w:t>
            </w:r>
          </w:p>
        </w:tc>
        <w:tc>
          <w:tcPr>
            <w:tcW w:w="1559" w:type="dxa"/>
            <w:vAlign w:val="center"/>
          </w:tcPr>
          <w:p>
            <w:pPr>
              <w:pStyle w:val="9"/>
            </w:pPr>
            <w:r>
              <w:t>住房改革支出</w:t>
            </w:r>
          </w:p>
        </w:tc>
        <w:tc>
          <w:tcPr>
            <w:tcW w:w="1134" w:type="dxa"/>
            <w:vAlign w:val="center"/>
          </w:tcPr>
          <w:p>
            <w:pPr>
              <w:pStyle w:val="10"/>
            </w:pPr>
            <w:r>
              <w:t>48.08</w:t>
            </w:r>
          </w:p>
        </w:tc>
        <w:tc>
          <w:tcPr>
            <w:tcW w:w="1134" w:type="dxa"/>
            <w:vAlign w:val="center"/>
          </w:tcPr>
          <w:p>
            <w:pPr>
              <w:pStyle w:val="10"/>
            </w:pPr>
            <w:r>
              <w:t>48.08</w:t>
            </w:r>
          </w:p>
        </w:tc>
        <w:tc>
          <w:tcPr>
            <w:tcW w:w="1134" w:type="dxa"/>
            <w:vAlign w:val="center"/>
          </w:tcPr>
          <w:p>
            <w:pPr>
              <w:pStyle w:val="10"/>
            </w:pPr>
            <w:r>
              <w:t>48.08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20</w:t>
            </w:r>
          </w:p>
        </w:tc>
        <w:tc>
          <w:tcPr>
            <w:tcW w:w="992" w:type="dxa"/>
            <w:vAlign w:val="center"/>
          </w:tcPr>
          <w:p>
            <w:pPr>
              <w:pStyle w:val="9"/>
            </w:pPr>
            <w:r>
              <w:t>2210201</w:t>
            </w:r>
          </w:p>
        </w:tc>
        <w:tc>
          <w:tcPr>
            <w:tcW w:w="1559" w:type="dxa"/>
            <w:vAlign w:val="center"/>
          </w:tcPr>
          <w:p>
            <w:pPr>
              <w:pStyle w:val="9"/>
            </w:pPr>
            <w:r>
              <w:t>住房公积金</w:t>
            </w:r>
          </w:p>
        </w:tc>
        <w:tc>
          <w:tcPr>
            <w:tcW w:w="1134" w:type="dxa"/>
            <w:vAlign w:val="center"/>
          </w:tcPr>
          <w:p>
            <w:pPr>
              <w:pStyle w:val="10"/>
            </w:pPr>
            <w:r>
              <w:t>48.08</w:t>
            </w:r>
          </w:p>
        </w:tc>
        <w:tc>
          <w:tcPr>
            <w:tcW w:w="1134" w:type="dxa"/>
            <w:vAlign w:val="center"/>
          </w:tcPr>
          <w:p>
            <w:pPr>
              <w:pStyle w:val="10"/>
            </w:pPr>
            <w:r>
              <w:t>48.08</w:t>
            </w:r>
          </w:p>
        </w:tc>
        <w:tc>
          <w:tcPr>
            <w:tcW w:w="1134" w:type="dxa"/>
            <w:vAlign w:val="center"/>
          </w:tcPr>
          <w:p>
            <w:pPr>
              <w:pStyle w:val="10"/>
            </w:pPr>
            <w:r>
              <w:t>48.08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4"/>
            </w:pPr>
            <w:r>
              <w:t>620001唐山市供销合作总社本级</w:t>
            </w:r>
          </w:p>
        </w:tc>
        <w:tc>
          <w:tcPr>
            <w:tcW w:w="2721" w:type="dxa"/>
            <w:gridSpan w:val="2"/>
            <w:tcBorders>
              <w:top w:val="single" w:color="FFFFFF" w:sz="6" w:space="0"/>
              <w:left w:val="single" w:color="FFFFFF" w:sz="6" w:space="0"/>
              <w:right w:val="single" w:color="FFFFFF" w:sz="6" w:space="0"/>
            </w:tcBorders>
            <w:vAlign w:val="center"/>
          </w:tcPr>
          <w:p>
            <w:pPr>
              <w:pStyle w:val="5"/>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528" w:type="dxa"/>
            <w:gridSpan w:val="2"/>
            <w:vAlign w:val="center"/>
          </w:tcPr>
          <w:p>
            <w:pPr>
              <w:pStyle w:val="7"/>
            </w:pPr>
            <w:r>
              <w:t>功能分类科目</w:t>
            </w:r>
          </w:p>
        </w:tc>
        <w:tc>
          <w:tcPr>
            <w:tcW w:w="1361" w:type="dxa"/>
            <w:vMerge w:val="restart"/>
            <w:vAlign w:val="center"/>
          </w:tcPr>
          <w:p>
            <w:pPr>
              <w:pStyle w:val="7"/>
            </w:pPr>
            <w:r>
              <w:t>合计</w:t>
            </w:r>
          </w:p>
        </w:tc>
        <w:tc>
          <w:tcPr>
            <w:tcW w:w="1361" w:type="dxa"/>
            <w:vMerge w:val="restart"/>
            <w:vAlign w:val="center"/>
          </w:tcPr>
          <w:p>
            <w:pPr>
              <w:pStyle w:val="7"/>
            </w:pPr>
            <w:r>
              <w:t>基本支出</w:t>
            </w:r>
          </w:p>
        </w:tc>
        <w:tc>
          <w:tcPr>
            <w:tcW w:w="1361" w:type="dxa"/>
            <w:vMerge w:val="restart"/>
            <w:vAlign w:val="center"/>
          </w:tcPr>
          <w:p>
            <w:pPr>
              <w:pStyle w:val="7"/>
            </w:pPr>
            <w:r>
              <w:t>项目支出</w:t>
            </w:r>
          </w:p>
        </w:tc>
        <w:tc>
          <w:tcPr>
            <w:tcW w:w="1361" w:type="dxa"/>
            <w:vMerge w:val="restart"/>
            <w:vAlign w:val="center"/>
          </w:tcPr>
          <w:p>
            <w:pPr>
              <w:pStyle w:val="7"/>
            </w:pPr>
            <w:r>
              <w:t>经营支出</w:t>
            </w:r>
          </w:p>
        </w:tc>
        <w:tc>
          <w:tcPr>
            <w:tcW w:w="1361" w:type="dxa"/>
            <w:vMerge w:val="restart"/>
            <w:vAlign w:val="center"/>
          </w:tcPr>
          <w:p>
            <w:pPr>
              <w:pStyle w:val="7"/>
            </w:pPr>
            <w:r>
              <w:t>上解上级     支出</w:t>
            </w:r>
          </w:p>
        </w:tc>
        <w:tc>
          <w:tcPr>
            <w:tcW w:w="1361"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t>科目    编码</w:t>
            </w:r>
          </w:p>
        </w:tc>
        <w:tc>
          <w:tcPr>
            <w:tcW w:w="4535" w:type="dxa"/>
            <w:vAlign w:val="center"/>
          </w:tcPr>
          <w:p>
            <w:pPr>
              <w:pStyle w:val="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992" w:type="dxa"/>
            <w:vAlign w:val="center"/>
          </w:tcPr>
          <w:p>
            <w:pPr>
              <w:pStyle w:val="7"/>
            </w:pPr>
            <w:r>
              <w:t>1</w:t>
            </w:r>
          </w:p>
        </w:tc>
        <w:tc>
          <w:tcPr>
            <w:tcW w:w="4535" w:type="dxa"/>
            <w:vAlign w:val="center"/>
          </w:tcPr>
          <w:p>
            <w:pPr>
              <w:pStyle w:val="7"/>
            </w:pPr>
            <w:r>
              <w:t>2</w:t>
            </w:r>
          </w:p>
        </w:tc>
        <w:tc>
          <w:tcPr>
            <w:tcW w:w="1361" w:type="dxa"/>
            <w:vAlign w:val="center"/>
          </w:tcPr>
          <w:p>
            <w:pPr>
              <w:pStyle w:val="7"/>
            </w:pPr>
            <w:r>
              <w:t>3</w:t>
            </w:r>
          </w:p>
        </w:tc>
        <w:tc>
          <w:tcPr>
            <w:tcW w:w="1361" w:type="dxa"/>
            <w:vAlign w:val="center"/>
          </w:tcPr>
          <w:p>
            <w:pPr>
              <w:pStyle w:val="7"/>
            </w:pPr>
            <w:r>
              <w:t>4</w:t>
            </w:r>
          </w:p>
        </w:tc>
        <w:tc>
          <w:tcPr>
            <w:tcW w:w="1361" w:type="dxa"/>
            <w:vAlign w:val="center"/>
          </w:tcPr>
          <w:p>
            <w:pPr>
              <w:pStyle w:val="7"/>
            </w:pPr>
            <w:r>
              <w:t>5</w:t>
            </w:r>
          </w:p>
        </w:tc>
        <w:tc>
          <w:tcPr>
            <w:tcW w:w="1361" w:type="dxa"/>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992" w:type="dxa"/>
            <w:vAlign w:val="center"/>
          </w:tcPr>
          <w:p>
            <w:pPr>
              <w:pStyle w:val="13"/>
            </w:pPr>
          </w:p>
        </w:tc>
        <w:tc>
          <w:tcPr>
            <w:tcW w:w="4535" w:type="dxa"/>
            <w:vAlign w:val="center"/>
          </w:tcPr>
          <w:p>
            <w:pPr>
              <w:pStyle w:val="11"/>
            </w:pPr>
            <w:r>
              <w:t>合计</w:t>
            </w:r>
          </w:p>
        </w:tc>
        <w:tc>
          <w:tcPr>
            <w:tcW w:w="1361" w:type="dxa"/>
            <w:vAlign w:val="center"/>
          </w:tcPr>
          <w:p>
            <w:pPr>
              <w:pStyle w:val="12"/>
            </w:pPr>
            <w:r>
              <w:t>1058.33</w:t>
            </w:r>
          </w:p>
        </w:tc>
        <w:tc>
          <w:tcPr>
            <w:tcW w:w="1361" w:type="dxa"/>
            <w:vAlign w:val="center"/>
          </w:tcPr>
          <w:p>
            <w:pPr>
              <w:pStyle w:val="12"/>
            </w:pPr>
            <w:r>
              <w:t>950.57</w:t>
            </w:r>
          </w:p>
        </w:tc>
        <w:tc>
          <w:tcPr>
            <w:tcW w:w="1361" w:type="dxa"/>
            <w:vAlign w:val="center"/>
          </w:tcPr>
          <w:p>
            <w:pPr>
              <w:pStyle w:val="12"/>
            </w:pPr>
            <w:r>
              <w:t>107.76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992" w:type="dxa"/>
            <w:vAlign w:val="center"/>
          </w:tcPr>
          <w:p>
            <w:pPr>
              <w:pStyle w:val="9"/>
            </w:pPr>
            <w:r>
              <w:t>205</w:t>
            </w:r>
          </w:p>
        </w:tc>
        <w:tc>
          <w:tcPr>
            <w:tcW w:w="4535" w:type="dxa"/>
            <w:vAlign w:val="center"/>
          </w:tcPr>
          <w:p>
            <w:pPr>
              <w:pStyle w:val="9"/>
            </w:pPr>
            <w:r>
              <w:t>教育支出</w:t>
            </w:r>
          </w:p>
        </w:tc>
        <w:tc>
          <w:tcPr>
            <w:tcW w:w="1361" w:type="dxa"/>
            <w:vAlign w:val="center"/>
          </w:tcPr>
          <w:p>
            <w:pPr>
              <w:pStyle w:val="10"/>
            </w:pPr>
            <w:r>
              <w:t>2.78</w:t>
            </w:r>
          </w:p>
        </w:tc>
        <w:tc>
          <w:tcPr>
            <w:tcW w:w="1361" w:type="dxa"/>
            <w:vAlign w:val="center"/>
          </w:tcPr>
          <w:p>
            <w:pPr>
              <w:pStyle w:val="10"/>
            </w:pPr>
            <w:r>
              <w:t>2.78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992" w:type="dxa"/>
            <w:vAlign w:val="center"/>
          </w:tcPr>
          <w:p>
            <w:pPr>
              <w:pStyle w:val="9"/>
            </w:pPr>
            <w:r>
              <w:t>20508</w:t>
            </w:r>
          </w:p>
        </w:tc>
        <w:tc>
          <w:tcPr>
            <w:tcW w:w="4535" w:type="dxa"/>
            <w:vAlign w:val="center"/>
          </w:tcPr>
          <w:p>
            <w:pPr>
              <w:pStyle w:val="9"/>
            </w:pPr>
            <w:r>
              <w:t>进修及培训</w:t>
            </w:r>
          </w:p>
        </w:tc>
        <w:tc>
          <w:tcPr>
            <w:tcW w:w="1361" w:type="dxa"/>
            <w:vAlign w:val="center"/>
          </w:tcPr>
          <w:p>
            <w:pPr>
              <w:pStyle w:val="10"/>
            </w:pPr>
            <w:r>
              <w:t>2.78</w:t>
            </w:r>
          </w:p>
        </w:tc>
        <w:tc>
          <w:tcPr>
            <w:tcW w:w="1361" w:type="dxa"/>
            <w:vAlign w:val="center"/>
          </w:tcPr>
          <w:p>
            <w:pPr>
              <w:pStyle w:val="10"/>
            </w:pPr>
            <w:r>
              <w:t>2.78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992" w:type="dxa"/>
            <w:vAlign w:val="center"/>
          </w:tcPr>
          <w:p>
            <w:pPr>
              <w:pStyle w:val="9"/>
            </w:pPr>
            <w:r>
              <w:t>2050803</w:t>
            </w:r>
          </w:p>
        </w:tc>
        <w:tc>
          <w:tcPr>
            <w:tcW w:w="4535" w:type="dxa"/>
            <w:vAlign w:val="center"/>
          </w:tcPr>
          <w:p>
            <w:pPr>
              <w:pStyle w:val="9"/>
            </w:pPr>
            <w:r>
              <w:t>培训支出</w:t>
            </w:r>
          </w:p>
        </w:tc>
        <w:tc>
          <w:tcPr>
            <w:tcW w:w="1361" w:type="dxa"/>
            <w:vAlign w:val="center"/>
          </w:tcPr>
          <w:p>
            <w:pPr>
              <w:pStyle w:val="10"/>
            </w:pPr>
            <w:r>
              <w:t>2.78</w:t>
            </w:r>
          </w:p>
        </w:tc>
        <w:tc>
          <w:tcPr>
            <w:tcW w:w="1361" w:type="dxa"/>
            <w:vAlign w:val="center"/>
          </w:tcPr>
          <w:p>
            <w:pPr>
              <w:pStyle w:val="10"/>
            </w:pPr>
            <w:r>
              <w:t>2.78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992" w:type="dxa"/>
            <w:vAlign w:val="center"/>
          </w:tcPr>
          <w:p>
            <w:pPr>
              <w:pStyle w:val="9"/>
            </w:pPr>
            <w:r>
              <w:t>208</w:t>
            </w:r>
          </w:p>
        </w:tc>
        <w:tc>
          <w:tcPr>
            <w:tcW w:w="4535" w:type="dxa"/>
            <w:vAlign w:val="center"/>
          </w:tcPr>
          <w:p>
            <w:pPr>
              <w:pStyle w:val="9"/>
            </w:pPr>
            <w:r>
              <w:t>社会保障和就业支出</w:t>
            </w:r>
          </w:p>
        </w:tc>
        <w:tc>
          <w:tcPr>
            <w:tcW w:w="1361" w:type="dxa"/>
            <w:vAlign w:val="center"/>
          </w:tcPr>
          <w:p>
            <w:pPr>
              <w:pStyle w:val="10"/>
            </w:pPr>
            <w:r>
              <w:t>58.58</w:t>
            </w:r>
          </w:p>
        </w:tc>
        <w:tc>
          <w:tcPr>
            <w:tcW w:w="1361" w:type="dxa"/>
            <w:vAlign w:val="center"/>
          </w:tcPr>
          <w:p>
            <w:pPr>
              <w:pStyle w:val="10"/>
            </w:pPr>
            <w:r>
              <w:t>58.58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992" w:type="dxa"/>
            <w:vAlign w:val="center"/>
          </w:tcPr>
          <w:p>
            <w:pPr>
              <w:pStyle w:val="9"/>
            </w:pPr>
            <w:r>
              <w:t>20805</w:t>
            </w:r>
          </w:p>
        </w:tc>
        <w:tc>
          <w:tcPr>
            <w:tcW w:w="4535" w:type="dxa"/>
            <w:vAlign w:val="center"/>
          </w:tcPr>
          <w:p>
            <w:pPr>
              <w:pStyle w:val="9"/>
            </w:pPr>
            <w:r>
              <w:t>行政事业单位养老支出</w:t>
            </w:r>
          </w:p>
        </w:tc>
        <w:tc>
          <w:tcPr>
            <w:tcW w:w="1361" w:type="dxa"/>
            <w:vAlign w:val="center"/>
          </w:tcPr>
          <w:p>
            <w:pPr>
              <w:pStyle w:val="10"/>
            </w:pPr>
            <w:r>
              <w:t>58.58</w:t>
            </w:r>
          </w:p>
        </w:tc>
        <w:tc>
          <w:tcPr>
            <w:tcW w:w="1361" w:type="dxa"/>
            <w:vAlign w:val="center"/>
          </w:tcPr>
          <w:p>
            <w:pPr>
              <w:pStyle w:val="10"/>
            </w:pPr>
            <w:r>
              <w:t>58.58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992" w:type="dxa"/>
            <w:vAlign w:val="center"/>
          </w:tcPr>
          <w:p>
            <w:pPr>
              <w:pStyle w:val="9"/>
            </w:pPr>
            <w:r>
              <w:t>2080505</w:t>
            </w:r>
          </w:p>
        </w:tc>
        <w:tc>
          <w:tcPr>
            <w:tcW w:w="4535" w:type="dxa"/>
            <w:vAlign w:val="center"/>
          </w:tcPr>
          <w:p>
            <w:pPr>
              <w:pStyle w:val="9"/>
            </w:pPr>
            <w:r>
              <w:t>机关事业单位基本养老保险缴费支出</w:t>
            </w:r>
          </w:p>
        </w:tc>
        <w:tc>
          <w:tcPr>
            <w:tcW w:w="1361" w:type="dxa"/>
            <w:vAlign w:val="center"/>
          </w:tcPr>
          <w:p>
            <w:pPr>
              <w:pStyle w:val="10"/>
            </w:pPr>
            <w:r>
              <w:t>58.58</w:t>
            </w:r>
          </w:p>
        </w:tc>
        <w:tc>
          <w:tcPr>
            <w:tcW w:w="1361" w:type="dxa"/>
            <w:vAlign w:val="center"/>
          </w:tcPr>
          <w:p>
            <w:pPr>
              <w:pStyle w:val="10"/>
            </w:pPr>
            <w:r>
              <w:t>58.58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992" w:type="dxa"/>
            <w:vAlign w:val="center"/>
          </w:tcPr>
          <w:p>
            <w:pPr>
              <w:pStyle w:val="9"/>
            </w:pPr>
            <w:r>
              <w:t>210</w:t>
            </w:r>
          </w:p>
        </w:tc>
        <w:tc>
          <w:tcPr>
            <w:tcW w:w="4535" w:type="dxa"/>
            <w:vAlign w:val="center"/>
          </w:tcPr>
          <w:p>
            <w:pPr>
              <w:pStyle w:val="9"/>
            </w:pPr>
            <w:r>
              <w:t>卫生健康支出</w:t>
            </w:r>
          </w:p>
        </w:tc>
        <w:tc>
          <w:tcPr>
            <w:tcW w:w="1361" w:type="dxa"/>
            <w:vAlign w:val="center"/>
          </w:tcPr>
          <w:p>
            <w:pPr>
              <w:pStyle w:val="10"/>
            </w:pPr>
            <w:r>
              <w:t>45.43</w:t>
            </w:r>
          </w:p>
        </w:tc>
        <w:tc>
          <w:tcPr>
            <w:tcW w:w="1361" w:type="dxa"/>
            <w:vAlign w:val="center"/>
          </w:tcPr>
          <w:p>
            <w:pPr>
              <w:pStyle w:val="10"/>
            </w:pPr>
            <w:r>
              <w:t>45.43</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992" w:type="dxa"/>
            <w:vAlign w:val="center"/>
          </w:tcPr>
          <w:p>
            <w:pPr>
              <w:pStyle w:val="9"/>
            </w:pPr>
            <w:r>
              <w:t>21011</w:t>
            </w:r>
          </w:p>
        </w:tc>
        <w:tc>
          <w:tcPr>
            <w:tcW w:w="4535" w:type="dxa"/>
            <w:vAlign w:val="center"/>
          </w:tcPr>
          <w:p>
            <w:pPr>
              <w:pStyle w:val="9"/>
            </w:pPr>
            <w:r>
              <w:t>行政事业单位医疗</w:t>
            </w:r>
          </w:p>
        </w:tc>
        <w:tc>
          <w:tcPr>
            <w:tcW w:w="1361" w:type="dxa"/>
            <w:vAlign w:val="center"/>
          </w:tcPr>
          <w:p>
            <w:pPr>
              <w:pStyle w:val="10"/>
            </w:pPr>
            <w:r>
              <w:t>45.43</w:t>
            </w:r>
          </w:p>
        </w:tc>
        <w:tc>
          <w:tcPr>
            <w:tcW w:w="1361" w:type="dxa"/>
            <w:vAlign w:val="center"/>
          </w:tcPr>
          <w:p>
            <w:pPr>
              <w:pStyle w:val="10"/>
            </w:pPr>
            <w:r>
              <w:t>45.43</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992" w:type="dxa"/>
            <w:vAlign w:val="center"/>
          </w:tcPr>
          <w:p>
            <w:pPr>
              <w:pStyle w:val="9"/>
            </w:pPr>
            <w:r>
              <w:t>2101101</w:t>
            </w:r>
          </w:p>
        </w:tc>
        <w:tc>
          <w:tcPr>
            <w:tcW w:w="4535" w:type="dxa"/>
            <w:vAlign w:val="center"/>
          </w:tcPr>
          <w:p>
            <w:pPr>
              <w:pStyle w:val="9"/>
            </w:pPr>
            <w:r>
              <w:t>行政单位医疗</w:t>
            </w:r>
          </w:p>
        </w:tc>
        <w:tc>
          <w:tcPr>
            <w:tcW w:w="1361" w:type="dxa"/>
            <w:vAlign w:val="center"/>
          </w:tcPr>
          <w:p>
            <w:pPr>
              <w:pStyle w:val="10"/>
            </w:pPr>
            <w:r>
              <w:t>21.60</w:t>
            </w:r>
          </w:p>
        </w:tc>
        <w:tc>
          <w:tcPr>
            <w:tcW w:w="1361" w:type="dxa"/>
            <w:vAlign w:val="center"/>
          </w:tcPr>
          <w:p>
            <w:pPr>
              <w:pStyle w:val="10"/>
            </w:pPr>
            <w:r>
              <w:t>21.60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992" w:type="dxa"/>
            <w:vAlign w:val="center"/>
          </w:tcPr>
          <w:p>
            <w:pPr>
              <w:pStyle w:val="9"/>
            </w:pPr>
            <w:r>
              <w:t>2101103</w:t>
            </w:r>
          </w:p>
        </w:tc>
        <w:tc>
          <w:tcPr>
            <w:tcW w:w="4535" w:type="dxa"/>
            <w:vAlign w:val="center"/>
          </w:tcPr>
          <w:p>
            <w:pPr>
              <w:pStyle w:val="9"/>
            </w:pPr>
            <w:r>
              <w:t>公务员医疗补助</w:t>
            </w:r>
          </w:p>
        </w:tc>
        <w:tc>
          <w:tcPr>
            <w:tcW w:w="1361" w:type="dxa"/>
            <w:vAlign w:val="center"/>
          </w:tcPr>
          <w:p>
            <w:pPr>
              <w:pStyle w:val="10"/>
            </w:pPr>
            <w:r>
              <w:t>23.83</w:t>
            </w:r>
          </w:p>
        </w:tc>
        <w:tc>
          <w:tcPr>
            <w:tcW w:w="1361" w:type="dxa"/>
            <w:vAlign w:val="center"/>
          </w:tcPr>
          <w:p>
            <w:pPr>
              <w:pStyle w:val="10"/>
            </w:pPr>
            <w:r>
              <w:t>23.83</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992" w:type="dxa"/>
            <w:vAlign w:val="center"/>
          </w:tcPr>
          <w:p>
            <w:pPr>
              <w:pStyle w:val="9"/>
            </w:pPr>
            <w:r>
              <w:t>213</w:t>
            </w:r>
          </w:p>
        </w:tc>
        <w:tc>
          <w:tcPr>
            <w:tcW w:w="4535" w:type="dxa"/>
            <w:vAlign w:val="center"/>
          </w:tcPr>
          <w:p>
            <w:pPr>
              <w:pStyle w:val="9"/>
            </w:pPr>
            <w:r>
              <w:t>农林水支出</w:t>
            </w:r>
          </w:p>
        </w:tc>
        <w:tc>
          <w:tcPr>
            <w:tcW w:w="1361" w:type="dxa"/>
            <w:vAlign w:val="center"/>
          </w:tcPr>
          <w:p>
            <w:pPr>
              <w:pStyle w:val="10"/>
            </w:pPr>
            <w:r>
              <w:t>100.00</w:t>
            </w:r>
          </w:p>
        </w:tc>
        <w:tc>
          <w:tcPr>
            <w:tcW w:w="1361" w:type="dxa"/>
            <w:vAlign w:val="center"/>
          </w:tcPr>
          <w:p>
            <w:pPr>
              <w:pStyle w:val="10"/>
            </w:pPr>
          </w:p>
        </w:tc>
        <w:tc>
          <w:tcPr>
            <w:tcW w:w="1361" w:type="dxa"/>
            <w:vAlign w:val="center"/>
          </w:tcPr>
          <w:p>
            <w:pPr>
              <w:pStyle w:val="10"/>
            </w:pPr>
            <w:r>
              <w:t>100.00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992" w:type="dxa"/>
            <w:vAlign w:val="center"/>
          </w:tcPr>
          <w:p>
            <w:pPr>
              <w:pStyle w:val="9"/>
            </w:pPr>
            <w:r>
              <w:t>21307</w:t>
            </w:r>
          </w:p>
        </w:tc>
        <w:tc>
          <w:tcPr>
            <w:tcW w:w="4535" w:type="dxa"/>
            <w:vAlign w:val="center"/>
          </w:tcPr>
          <w:p>
            <w:pPr>
              <w:pStyle w:val="9"/>
            </w:pPr>
            <w:r>
              <w:t>农村综合改革</w:t>
            </w:r>
          </w:p>
        </w:tc>
        <w:tc>
          <w:tcPr>
            <w:tcW w:w="1361" w:type="dxa"/>
            <w:vAlign w:val="center"/>
          </w:tcPr>
          <w:p>
            <w:pPr>
              <w:pStyle w:val="10"/>
            </w:pPr>
            <w:r>
              <w:t>100.00</w:t>
            </w:r>
          </w:p>
        </w:tc>
        <w:tc>
          <w:tcPr>
            <w:tcW w:w="1361" w:type="dxa"/>
            <w:vAlign w:val="center"/>
          </w:tcPr>
          <w:p>
            <w:pPr>
              <w:pStyle w:val="10"/>
            </w:pPr>
          </w:p>
        </w:tc>
        <w:tc>
          <w:tcPr>
            <w:tcW w:w="1361" w:type="dxa"/>
            <w:vAlign w:val="center"/>
          </w:tcPr>
          <w:p>
            <w:pPr>
              <w:pStyle w:val="10"/>
            </w:pPr>
            <w:r>
              <w:t>100.00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992" w:type="dxa"/>
            <w:vAlign w:val="center"/>
          </w:tcPr>
          <w:p>
            <w:pPr>
              <w:pStyle w:val="9"/>
            </w:pPr>
            <w:r>
              <w:t>2130799</w:t>
            </w:r>
          </w:p>
        </w:tc>
        <w:tc>
          <w:tcPr>
            <w:tcW w:w="4535" w:type="dxa"/>
            <w:vAlign w:val="center"/>
          </w:tcPr>
          <w:p>
            <w:pPr>
              <w:pStyle w:val="9"/>
            </w:pPr>
            <w:r>
              <w:t>其他农村综合改革支出</w:t>
            </w:r>
          </w:p>
        </w:tc>
        <w:tc>
          <w:tcPr>
            <w:tcW w:w="1361" w:type="dxa"/>
            <w:vAlign w:val="center"/>
          </w:tcPr>
          <w:p>
            <w:pPr>
              <w:pStyle w:val="10"/>
            </w:pPr>
            <w:r>
              <w:t>100.00</w:t>
            </w:r>
          </w:p>
        </w:tc>
        <w:tc>
          <w:tcPr>
            <w:tcW w:w="1361" w:type="dxa"/>
            <w:vAlign w:val="center"/>
          </w:tcPr>
          <w:p>
            <w:pPr>
              <w:pStyle w:val="10"/>
            </w:pPr>
          </w:p>
        </w:tc>
        <w:tc>
          <w:tcPr>
            <w:tcW w:w="1361" w:type="dxa"/>
            <w:vAlign w:val="center"/>
          </w:tcPr>
          <w:p>
            <w:pPr>
              <w:pStyle w:val="10"/>
            </w:pPr>
            <w:r>
              <w:t>100.00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992" w:type="dxa"/>
            <w:vAlign w:val="center"/>
          </w:tcPr>
          <w:p>
            <w:pPr>
              <w:pStyle w:val="9"/>
            </w:pPr>
            <w:r>
              <w:t>216</w:t>
            </w:r>
          </w:p>
        </w:tc>
        <w:tc>
          <w:tcPr>
            <w:tcW w:w="4535" w:type="dxa"/>
            <w:vAlign w:val="center"/>
          </w:tcPr>
          <w:p>
            <w:pPr>
              <w:pStyle w:val="9"/>
            </w:pPr>
            <w:r>
              <w:t>商业服务业等支出</w:t>
            </w:r>
          </w:p>
        </w:tc>
        <w:tc>
          <w:tcPr>
            <w:tcW w:w="1361" w:type="dxa"/>
            <w:vAlign w:val="center"/>
          </w:tcPr>
          <w:p>
            <w:pPr>
              <w:pStyle w:val="10"/>
            </w:pPr>
            <w:r>
              <w:t>803.46</w:t>
            </w:r>
          </w:p>
        </w:tc>
        <w:tc>
          <w:tcPr>
            <w:tcW w:w="1361" w:type="dxa"/>
            <w:vAlign w:val="center"/>
          </w:tcPr>
          <w:p>
            <w:pPr>
              <w:pStyle w:val="10"/>
            </w:pPr>
            <w:r>
              <w:t>795.70</w:t>
            </w:r>
          </w:p>
        </w:tc>
        <w:tc>
          <w:tcPr>
            <w:tcW w:w="1361" w:type="dxa"/>
            <w:vAlign w:val="center"/>
          </w:tcPr>
          <w:p>
            <w:pPr>
              <w:pStyle w:val="10"/>
            </w:pPr>
            <w:r>
              <w:t>7.76</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992" w:type="dxa"/>
            <w:vAlign w:val="center"/>
          </w:tcPr>
          <w:p>
            <w:pPr>
              <w:pStyle w:val="9"/>
            </w:pPr>
            <w:r>
              <w:t>21602</w:t>
            </w:r>
          </w:p>
        </w:tc>
        <w:tc>
          <w:tcPr>
            <w:tcW w:w="4535" w:type="dxa"/>
            <w:vAlign w:val="center"/>
          </w:tcPr>
          <w:p>
            <w:pPr>
              <w:pStyle w:val="9"/>
            </w:pPr>
            <w:r>
              <w:t>商业流通事务</w:t>
            </w:r>
          </w:p>
        </w:tc>
        <w:tc>
          <w:tcPr>
            <w:tcW w:w="1361" w:type="dxa"/>
            <w:vAlign w:val="center"/>
          </w:tcPr>
          <w:p>
            <w:pPr>
              <w:pStyle w:val="10"/>
            </w:pPr>
            <w:r>
              <w:t>803.46</w:t>
            </w:r>
          </w:p>
        </w:tc>
        <w:tc>
          <w:tcPr>
            <w:tcW w:w="1361" w:type="dxa"/>
            <w:vAlign w:val="center"/>
          </w:tcPr>
          <w:p>
            <w:pPr>
              <w:pStyle w:val="10"/>
            </w:pPr>
            <w:r>
              <w:t>795.70</w:t>
            </w:r>
          </w:p>
        </w:tc>
        <w:tc>
          <w:tcPr>
            <w:tcW w:w="1361" w:type="dxa"/>
            <w:vAlign w:val="center"/>
          </w:tcPr>
          <w:p>
            <w:pPr>
              <w:pStyle w:val="10"/>
            </w:pPr>
            <w:r>
              <w:t>7.76</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992" w:type="dxa"/>
            <w:vAlign w:val="center"/>
          </w:tcPr>
          <w:p>
            <w:pPr>
              <w:pStyle w:val="9"/>
            </w:pPr>
            <w:r>
              <w:t>2160201</w:t>
            </w:r>
          </w:p>
        </w:tc>
        <w:tc>
          <w:tcPr>
            <w:tcW w:w="4535" w:type="dxa"/>
            <w:vAlign w:val="center"/>
          </w:tcPr>
          <w:p>
            <w:pPr>
              <w:pStyle w:val="9"/>
            </w:pPr>
            <w:r>
              <w:t>行政运行</w:t>
            </w:r>
          </w:p>
        </w:tc>
        <w:tc>
          <w:tcPr>
            <w:tcW w:w="1361" w:type="dxa"/>
            <w:vAlign w:val="center"/>
          </w:tcPr>
          <w:p>
            <w:pPr>
              <w:pStyle w:val="10"/>
            </w:pPr>
            <w:r>
              <w:t>803.46</w:t>
            </w:r>
          </w:p>
        </w:tc>
        <w:tc>
          <w:tcPr>
            <w:tcW w:w="1361" w:type="dxa"/>
            <w:vAlign w:val="center"/>
          </w:tcPr>
          <w:p>
            <w:pPr>
              <w:pStyle w:val="10"/>
            </w:pPr>
            <w:r>
              <w:t>795.70</w:t>
            </w:r>
          </w:p>
        </w:tc>
        <w:tc>
          <w:tcPr>
            <w:tcW w:w="1361" w:type="dxa"/>
            <w:vAlign w:val="center"/>
          </w:tcPr>
          <w:p>
            <w:pPr>
              <w:pStyle w:val="10"/>
            </w:pPr>
            <w:r>
              <w:t>7.76</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992" w:type="dxa"/>
            <w:vAlign w:val="center"/>
          </w:tcPr>
          <w:p>
            <w:pPr>
              <w:pStyle w:val="9"/>
            </w:pPr>
            <w:r>
              <w:t>221</w:t>
            </w:r>
          </w:p>
        </w:tc>
        <w:tc>
          <w:tcPr>
            <w:tcW w:w="4535" w:type="dxa"/>
            <w:vAlign w:val="center"/>
          </w:tcPr>
          <w:p>
            <w:pPr>
              <w:pStyle w:val="9"/>
            </w:pPr>
            <w:r>
              <w:t>住房保障支出</w:t>
            </w:r>
          </w:p>
        </w:tc>
        <w:tc>
          <w:tcPr>
            <w:tcW w:w="1361" w:type="dxa"/>
            <w:vAlign w:val="center"/>
          </w:tcPr>
          <w:p>
            <w:pPr>
              <w:pStyle w:val="10"/>
            </w:pPr>
            <w:r>
              <w:t>48.08</w:t>
            </w:r>
          </w:p>
        </w:tc>
        <w:tc>
          <w:tcPr>
            <w:tcW w:w="1361" w:type="dxa"/>
            <w:vAlign w:val="center"/>
          </w:tcPr>
          <w:p>
            <w:pPr>
              <w:pStyle w:val="10"/>
            </w:pPr>
            <w:r>
              <w:t>48.08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992" w:type="dxa"/>
            <w:vAlign w:val="center"/>
          </w:tcPr>
          <w:p>
            <w:pPr>
              <w:pStyle w:val="9"/>
            </w:pPr>
            <w:r>
              <w:t>22102</w:t>
            </w:r>
          </w:p>
        </w:tc>
        <w:tc>
          <w:tcPr>
            <w:tcW w:w="4535" w:type="dxa"/>
            <w:vAlign w:val="center"/>
          </w:tcPr>
          <w:p>
            <w:pPr>
              <w:pStyle w:val="9"/>
            </w:pPr>
            <w:r>
              <w:t>住房改革支出</w:t>
            </w:r>
          </w:p>
        </w:tc>
        <w:tc>
          <w:tcPr>
            <w:tcW w:w="1361" w:type="dxa"/>
            <w:vAlign w:val="center"/>
          </w:tcPr>
          <w:p>
            <w:pPr>
              <w:pStyle w:val="10"/>
            </w:pPr>
            <w:r>
              <w:t>48.08</w:t>
            </w:r>
          </w:p>
        </w:tc>
        <w:tc>
          <w:tcPr>
            <w:tcW w:w="1361" w:type="dxa"/>
            <w:vAlign w:val="center"/>
          </w:tcPr>
          <w:p>
            <w:pPr>
              <w:pStyle w:val="10"/>
            </w:pPr>
            <w:r>
              <w:t>48.08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992" w:type="dxa"/>
            <w:vAlign w:val="center"/>
          </w:tcPr>
          <w:p>
            <w:pPr>
              <w:pStyle w:val="9"/>
            </w:pPr>
            <w:r>
              <w:t>2210201</w:t>
            </w:r>
          </w:p>
        </w:tc>
        <w:tc>
          <w:tcPr>
            <w:tcW w:w="4535" w:type="dxa"/>
            <w:vAlign w:val="center"/>
          </w:tcPr>
          <w:p>
            <w:pPr>
              <w:pStyle w:val="9"/>
            </w:pPr>
            <w:r>
              <w:t>住房公积金</w:t>
            </w:r>
          </w:p>
        </w:tc>
        <w:tc>
          <w:tcPr>
            <w:tcW w:w="1361" w:type="dxa"/>
            <w:vAlign w:val="center"/>
          </w:tcPr>
          <w:p>
            <w:pPr>
              <w:pStyle w:val="10"/>
            </w:pPr>
            <w:r>
              <w:t>48.08</w:t>
            </w:r>
          </w:p>
        </w:tc>
        <w:tc>
          <w:tcPr>
            <w:tcW w:w="1361" w:type="dxa"/>
            <w:vAlign w:val="center"/>
          </w:tcPr>
          <w:p>
            <w:pPr>
              <w:pStyle w:val="10"/>
            </w:pPr>
            <w:r>
              <w:t>48.08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620001唐山市供销合作总社本级</w:t>
            </w:r>
          </w:p>
        </w:tc>
        <w:tc>
          <w:tcPr>
            <w:tcW w:w="3402" w:type="dxa"/>
            <w:tcBorders>
              <w:top w:val="single" w:color="FFFFFF" w:sz="6" w:space="0"/>
              <w:left w:val="single" w:color="FFFFFF" w:sz="6" w:space="0"/>
              <w:right w:val="single" w:color="FFFFFF" w:sz="6" w:space="0"/>
            </w:tcBorders>
            <w:vAlign w:val="center"/>
          </w:tcPr>
          <w:p>
            <w:pPr>
              <w:pStyle w:val="5"/>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2"/>
            <w:vAlign w:val="center"/>
          </w:tcPr>
          <w:p>
            <w:pPr>
              <w:pStyle w:val="7"/>
            </w:pPr>
            <w:r>
              <w:t>收入</w:t>
            </w:r>
          </w:p>
        </w:tc>
        <w:tc>
          <w:tcPr>
            <w:tcW w:w="929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  目</w:t>
            </w:r>
          </w:p>
        </w:tc>
        <w:tc>
          <w:tcPr>
            <w:tcW w:w="1474" w:type="dxa"/>
            <w:vAlign w:val="center"/>
          </w:tcPr>
          <w:p>
            <w:pPr>
              <w:pStyle w:val="7"/>
            </w:pPr>
            <w:r>
              <w:t>金额</w:t>
            </w:r>
          </w:p>
        </w:tc>
        <w:tc>
          <w:tcPr>
            <w:tcW w:w="3402" w:type="dxa"/>
            <w:vAlign w:val="center"/>
          </w:tcPr>
          <w:p>
            <w:pPr>
              <w:pStyle w:val="7"/>
            </w:pPr>
            <w:r>
              <w:t>项  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3402" w:type="dxa"/>
            <w:vAlign w:val="center"/>
          </w:tcPr>
          <w:p>
            <w:pPr>
              <w:pStyle w:val="7"/>
            </w:pPr>
            <w:r>
              <w:t>1</w:t>
            </w:r>
          </w:p>
        </w:tc>
        <w:tc>
          <w:tcPr>
            <w:tcW w:w="1474" w:type="dxa"/>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3402" w:type="dxa"/>
            <w:vAlign w:val="center"/>
          </w:tcPr>
          <w:p>
            <w:pPr>
              <w:pStyle w:val="9"/>
            </w:pPr>
            <w:r>
              <w:t>一、一般公共预算拨款</w:t>
            </w:r>
          </w:p>
        </w:tc>
        <w:tc>
          <w:tcPr>
            <w:tcW w:w="1474" w:type="dxa"/>
            <w:vAlign w:val="center"/>
          </w:tcPr>
          <w:p>
            <w:pPr>
              <w:pStyle w:val="10"/>
            </w:pPr>
            <w:r>
              <w:t>1058.33</w:t>
            </w:r>
          </w:p>
        </w:tc>
        <w:tc>
          <w:tcPr>
            <w:tcW w:w="3402" w:type="dxa"/>
            <w:vAlign w:val="center"/>
          </w:tcPr>
          <w:p>
            <w:pPr>
              <w:pStyle w:val="9"/>
            </w:pPr>
            <w:r>
              <w:t>一、一般公共服务支出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五、教育支出</w:t>
            </w:r>
          </w:p>
        </w:tc>
        <w:tc>
          <w:tcPr>
            <w:tcW w:w="1474" w:type="dxa"/>
            <w:vAlign w:val="center"/>
          </w:tcPr>
          <w:p>
            <w:pPr>
              <w:pStyle w:val="10"/>
            </w:pPr>
            <w:r>
              <w:t>2.78</w:t>
            </w:r>
          </w:p>
        </w:tc>
        <w:tc>
          <w:tcPr>
            <w:tcW w:w="1474" w:type="dxa"/>
            <w:vAlign w:val="center"/>
          </w:tcPr>
          <w:p>
            <w:pPr>
              <w:pStyle w:val="10"/>
            </w:pPr>
            <w:r>
              <w:t>2.78</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八、社会保障和就业支出</w:t>
            </w:r>
          </w:p>
        </w:tc>
        <w:tc>
          <w:tcPr>
            <w:tcW w:w="1474" w:type="dxa"/>
            <w:vAlign w:val="center"/>
          </w:tcPr>
          <w:p>
            <w:pPr>
              <w:pStyle w:val="10"/>
            </w:pPr>
            <w:r>
              <w:t>58.58</w:t>
            </w:r>
          </w:p>
        </w:tc>
        <w:tc>
          <w:tcPr>
            <w:tcW w:w="1474" w:type="dxa"/>
            <w:vAlign w:val="center"/>
          </w:tcPr>
          <w:p>
            <w:pPr>
              <w:pStyle w:val="10"/>
            </w:pPr>
            <w:r>
              <w:t>58.58</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十、卫生健康支出</w:t>
            </w:r>
          </w:p>
        </w:tc>
        <w:tc>
          <w:tcPr>
            <w:tcW w:w="1474" w:type="dxa"/>
            <w:vAlign w:val="center"/>
          </w:tcPr>
          <w:p>
            <w:pPr>
              <w:pStyle w:val="10"/>
            </w:pPr>
            <w:r>
              <w:t>45.43</w:t>
            </w:r>
          </w:p>
        </w:tc>
        <w:tc>
          <w:tcPr>
            <w:tcW w:w="1474" w:type="dxa"/>
            <w:vAlign w:val="center"/>
          </w:tcPr>
          <w:p>
            <w:pPr>
              <w:pStyle w:val="10"/>
            </w:pPr>
            <w:r>
              <w:t>45.43</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十三、农林水支出</w:t>
            </w:r>
          </w:p>
        </w:tc>
        <w:tc>
          <w:tcPr>
            <w:tcW w:w="1474" w:type="dxa"/>
            <w:vAlign w:val="center"/>
          </w:tcPr>
          <w:p>
            <w:pPr>
              <w:pStyle w:val="10"/>
            </w:pPr>
            <w:r>
              <w:t>100.00</w:t>
            </w:r>
          </w:p>
        </w:tc>
        <w:tc>
          <w:tcPr>
            <w:tcW w:w="1474" w:type="dxa"/>
            <w:vAlign w:val="center"/>
          </w:tcPr>
          <w:p>
            <w:pPr>
              <w:pStyle w:val="10"/>
            </w:pPr>
            <w:r>
              <w:t>100.00</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十六、商业服务业等支出</w:t>
            </w:r>
          </w:p>
        </w:tc>
        <w:tc>
          <w:tcPr>
            <w:tcW w:w="1474" w:type="dxa"/>
            <w:vAlign w:val="center"/>
          </w:tcPr>
          <w:p>
            <w:pPr>
              <w:pStyle w:val="10"/>
            </w:pPr>
            <w:r>
              <w:t>803.46</w:t>
            </w:r>
          </w:p>
        </w:tc>
        <w:tc>
          <w:tcPr>
            <w:tcW w:w="1474" w:type="dxa"/>
            <w:vAlign w:val="center"/>
          </w:tcPr>
          <w:p>
            <w:pPr>
              <w:pStyle w:val="10"/>
            </w:pPr>
            <w:r>
              <w:t>803.46</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二十、住房保障支出</w:t>
            </w:r>
          </w:p>
        </w:tc>
        <w:tc>
          <w:tcPr>
            <w:tcW w:w="1474" w:type="dxa"/>
            <w:vAlign w:val="center"/>
          </w:tcPr>
          <w:p>
            <w:pPr>
              <w:pStyle w:val="10"/>
            </w:pPr>
            <w:r>
              <w:t>48.08</w:t>
            </w:r>
          </w:p>
        </w:tc>
        <w:tc>
          <w:tcPr>
            <w:tcW w:w="1474" w:type="dxa"/>
            <w:vAlign w:val="center"/>
          </w:tcPr>
          <w:p>
            <w:pPr>
              <w:pStyle w:val="10"/>
            </w:pPr>
            <w:r>
              <w:t>48.08</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三十一、人行科目</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11"/>
            </w:pPr>
            <w:r>
              <w:t>本年收入合计</w:t>
            </w:r>
          </w:p>
        </w:tc>
        <w:tc>
          <w:tcPr>
            <w:tcW w:w="1474" w:type="dxa"/>
            <w:vAlign w:val="center"/>
          </w:tcPr>
          <w:p>
            <w:pPr>
              <w:pStyle w:val="12"/>
            </w:pPr>
            <w:r>
              <w:t>1058.33</w:t>
            </w:r>
          </w:p>
        </w:tc>
        <w:tc>
          <w:tcPr>
            <w:tcW w:w="3402" w:type="dxa"/>
            <w:vAlign w:val="center"/>
          </w:tcPr>
          <w:p>
            <w:pPr>
              <w:pStyle w:val="11"/>
            </w:pPr>
            <w:r>
              <w:t>本年支出合计</w:t>
            </w:r>
          </w:p>
        </w:tc>
        <w:tc>
          <w:tcPr>
            <w:tcW w:w="1474" w:type="dxa"/>
            <w:vAlign w:val="center"/>
          </w:tcPr>
          <w:p>
            <w:pPr>
              <w:pStyle w:val="12"/>
            </w:pPr>
            <w:r>
              <w:t>1058.33</w:t>
            </w:r>
          </w:p>
        </w:tc>
        <w:tc>
          <w:tcPr>
            <w:tcW w:w="1474" w:type="dxa"/>
            <w:vAlign w:val="center"/>
          </w:tcPr>
          <w:p>
            <w:pPr>
              <w:pStyle w:val="12"/>
            </w:pPr>
            <w:r>
              <w:t>1058.33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t>年初财政拨款结转和结余</w:t>
            </w:r>
          </w:p>
        </w:tc>
        <w:tc>
          <w:tcPr>
            <w:tcW w:w="1474" w:type="dxa"/>
            <w:vAlign w:val="center"/>
          </w:tcPr>
          <w:p>
            <w:pPr>
              <w:pStyle w:val="10"/>
            </w:pPr>
          </w:p>
        </w:tc>
        <w:tc>
          <w:tcPr>
            <w:tcW w:w="3402" w:type="dxa"/>
            <w:vAlign w:val="center"/>
          </w:tcPr>
          <w:p>
            <w:pPr>
              <w:pStyle w:val="9"/>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t>一、一般公共预算拨款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37</w:t>
            </w:r>
          </w:p>
        </w:tc>
        <w:tc>
          <w:tcPr>
            <w:tcW w:w="3402" w:type="dxa"/>
            <w:vAlign w:val="center"/>
          </w:tcPr>
          <w:p>
            <w:pPr>
              <w:pStyle w:val="11"/>
            </w:pPr>
            <w:r>
              <w:t>收入总计</w:t>
            </w:r>
          </w:p>
        </w:tc>
        <w:tc>
          <w:tcPr>
            <w:tcW w:w="1474" w:type="dxa"/>
            <w:vAlign w:val="center"/>
          </w:tcPr>
          <w:p>
            <w:pPr>
              <w:pStyle w:val="12"/>
            </w:pPr>
            <w:r>
              <w:t>1058.33</w:t>
            </w:r>
          </w:p>
        </w:tc>
        <w:tc>
          <w:tcPr>
            <w:tcW w:w="3402" w:type="dxa"/>
            <w:vAlign w:val="center"/>
          </w:tcPr>
          <w:p>
            <w:pPr>
              <w:pStyle w:val="11"/>
            </w:pPr>
            <w:r>
              <w:t>支出总计</w:t>
            </w:r>
          </w:p>
        </w:tc>
        <w:tc>
          <w:tcPr>
            <w:tcW w:w="1474" w:type="dxa"/>
            <w:vAlign w:val="center"/>
          </w:tcPr>
          <w:p>
            <w:pPr>
              <w:pStyle w:val="12"/>
            </w:pPr>
            <w:r>
              <w:t>1058.33</w:t>
            </w:r>
          </w:p>
        </w:tc>
        <w:tc>
          <w:tcPr>
            <w:tcW w:w="1474" w:type="dxa"/>
            <w:vAlign w:val="center"/>
          </w:tcPr>
          <w:p>
            <w:pPr>
              <w:pStyle w:val="12"/>
            </w:pPr>
            <w:r>
              <w:t>1058.33</w:t>
            </w:r>
          </w:p>
        </w:tc>
        <w:tc>
          <w:tcPr>
            <w:tcW w:w="1474" w:type="dxa"/>
            <w:vAlign w:val="center"/>
          </w:tcPr>
          <w:p>
            <w:pPr>
              <w:pStyle w:val="12"/>
            </w:pPr>
          </w:p>
        </w:tc>
        <w:tc>
          <w:tcPr>
            <w:tcW w:w="147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620001唐山市供销合作总社本级</w:t>
            </w:r>
          </w:p>
        </w:tc>
        <w:tc>
          <w:tcPr>
            <w:tcW w:w="2551" w:type="dxa"/>
            <w:tcBorders>
              <w:top w:val="single" w:color="FFFFFF" w:sz="6" w:space="0"/>
              <w:left w:val="single" w:color="FFFFFF" w:sz="6" w:space="0"/>
              <w:right w:val="single" w:color="FFFFFF" w:sz="6" w:space="0"/>
            </w:tcBorders>
            <w:vAlign w:val="center"/>
          </w:tcPr>
          <w:p>
            <w:pPr>
              <w:pStyle w:val="5"/>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1058.33</w:t>
            </w:r>
          </w:p>
        </w:tc>
        <w:tc>
          <w:tcPr>
            <w:tcW w:w="2551" w:type="dxa"/>
            <w:vAlign w:val="center"/>
          </w:tcPr>
          <w:p>
            <w:pPr>
              <w:pStyle w:val="12"/>
            </w:pPr>
            <w:r>
              <w:t>950.57</w:t>
            </w:r>
          </w:p>
        </w:tc>
        <w:tc>
          <w:tcPr>
            <w:tcW w:w="2551" w:type="dxa"/>
            <w:vAlign w:val="center"/>
          </w:tcPr>
          <w:p>
            <w:pPr>
              <w:pStyle w:val="12"/>
            </w:pPr>
            <w:r>
              <w:t>107.76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205</w:t>
            </w:r>
          </w:p>
        </w:tc>
        <w:tc>
          <w:tcPr>
            <w:tcW w:w="4535" w:type="dxa"/>
            <w:vAlign w:val="center"/>
          </w:tcPr>
          <w:p>
            <w:pPr>
              <w:pStyle w:val="9"/>
            </w:pPr>
            <w:r>
              <w:t>教育支出</w:t>
            </w:r>
          </w:p>
        </w:tc>
        <w:tc>
          <w:tcPr>
            <w:tcW w:w="2551" w:type="dxa"/>
            <w:vAlign w:val="center"/>
          </w:tcPr>
          <w:p>
            <w:pPr>
              <w:pStyle w:val="10"/>
            </w:pPr>
            <w:r>
              <w:t>2.78</w:t>
            </w:r>
          </w:p>
        </w:tc>
        <w:tc>
          <w:tcPr>
            <w:tcW w:w="2551" w:type="dxa"/>
            <w:vAlign w:val="center"/>
          </w:tcPr>
          <w:p>
            <w:pPr>
              <w:pStyle w:val="10"/>
            </w:pPr>
            <w:r>
              <w:t>2.78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20508</w:t>
            </w:r>
          </w:p>
        </w:tc>
        <w:tc>
          <w:tcPr>
            <w:tcW w:w="4535" w:type="dxa"/>
            <w:vAlign w:val="center"/>
          </w:tcPr>
          <w:p>
            <w:pPr>
              <w:pStyle w:val="9"/>
            </w:pPr>
            <w:r>
              <w:t>进修及培训</w:t>
            </w:r>
          </w:p>
        </w:tc>
        <w:tc>
          <w:tcPr>
            <w:tcW w:w="2551" w:type="dxa"/>
            <w:vAlign w:val="center"/>
          </w:tcPr>
          <w:p>
            <w:pPr>
              <w:pStyle w:val="10"/>
            </w:pPr>
            <w:r>
              <w:t>2.78</w:t>
            </w:r>
          </w:p>
        </w:tc>
        <w:tc>
          <w:tcPr>
            <w:tcW w:w="2551" w:type="dxa"/>
            <w:vAlign w:val="center"/>
          </w:tcPr>
          <w:p>
            <w:pPr>
              <w:pStyle w:val="10"/>
            </w:pPr>
            <w:r>
              <w:t>2.78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2050803</w:t>
            </w:r>
          </w:p>
        </w:tc>
        <w:tc>
          <w:tcPr>
            <w:tcW w:w="4535" w:type="dxa"/>
            <w:vAlign w:val="center"/>
          </w:tcPr>
          <w:p>
            <w:pPr>
              <w:pStyle w:val="9"/>
            </w:pPr>
            <w:r>
              <w:t>培训支出</w:t>
            </w:r>
          </w:p>
        </w:tc>
        <w:tc>
          <w:tcPr>
            <w:tcW w:w="2551" w:type="dxa"/>
            <w:vAlign w:val="center"/>
          </w:tcPr>
          <w:p>
            <w:pPr>
              <w:pStyle w:val="10"/>
            </w:pPr>
            <w:r>
              <w:t>2.78</w:t>
            </w:r>
          </w:p>
        </w:tc>
        <w:tc>
          <w:tcPr>
            <w:tcW w:w="2551" w:type="dxa"/>
            <w:vAlign w:val="center"/>
          </w:tcPr>
          <w:p>
            <w:pPr>
              <w:pStyle w:val="10"/>
            </w:pPr>
            <w:r>
              <w:t>2.78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208</w:t>
            </w:r>
          </w:p>
        </w:tc>
        <w:tc>
          <w:tcPr>
            <w:tcW w:w="4535" w:type="dxa"/>
            <w:vAlign w:val="center"/>
          </w:tcPr>
          <w:p>
            <w:pPr>
              <w:pStyle w:val="9"/>
            </w:pPr>
            <w:r>
              <w:t>社会保障和就业支出</w:t>
            </w:r>
          </w:p>
        </w:tc>
        <w:tc>
          <w:tcPr>
            <w:tcW w:w="2551" w:type="dxa"/>
            <w:vAlign w:val="center"/>
          </w:tcPr>
          <w:p>
            <w:pPr>
              <w:pStyle w:val="10"/>
            </w:pPr>
            <w:r>
              <w:t>58.58</w:t>
            </w:r>
          </w:p>
        </w:tc>
        <w:tc>
          <w:tcPr>
            <w:tcW w:w="2551" w:type="dxa"/>
            <w:vAlign w:val="center"/>
          </w:tcPr>
          <w:p>
            <w:pPr>
              <w:pStyle w:val="10"/>
            </w:pPr>
            <w:r>
              <w:t>58.58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20805</w:t>
            </w:r>
          </w:p>
        </w:tc>
        <w:tc>
          <w:tcPr>
            <w:tcW w:w="4535" w:type="dxa"/>
            <w:vAlign w:val="center"/>
          </w:tcPr>
          <w:p>
            <w:pPr>
              <w:pStyle w:val="9"/>
            </w:pPr>
            <w:r>
              <w:t>行政事业单位养老支出</w:t>
            </w:r>
          </w:p>
        </w:tc>
        <w:tc>
          <w:tcPr>
            <w:tcW w:w="2551" w:type="dxa"/>
            <w:vAlign w:val="center"/>
          </w:tcPr>
          <w:p>
            <w:pPr>
              <w:pStyle w:val="10"/>
            </w:pPr>
            <w:r>
              <w:t>58.58</w:t>
            </w:r>
          </w:p>
        </w:tc>
        <w:tc>
          <w:tcPr>
            <w:tcW w:w="2551" w:type="dxa"/>
            <w:vAlign w:val="center"/>
          </w:tcPr>
          <w:p>
            <w:pPr>
              <w:pStyle w:val="10"/>
            </w:pPr>
            <w:r>
              <w:t>58.58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2080505</w:t>
            </w:r>
          </w:p>
        </w:tc>
        <w:tc>
          <w:tcPr>
            <w:tcW w:w="4535" w:type="dxa"/>
            <w:vAlign w:val="center"/>
          </w:tcPr>
          <w:p>
            <w:pPr>
              <w:pStyle w:val="9"/>
            </w:pPr>
            <w:r>
              <w:t>机关事业单位基本养老保险缴费支出</w:t>
            </w:r>
          </w:p>
        </w:tc>
        <w:tc>
          <w:tcPr>
            <w:tcW w:w="2551" w:type="dxa"/>
            <w:vAlign w:val="center"/>
          </w:tcPr>
          <w:p>
            <w:pPr>
              <w:pStyle w:val="10"/>
            </w:pPr>
            <w:r>
              <w:t>58.58</w:t>
            </w:r>
          </w:p>
        </w:tc>
        <w:tc>
          <w:tcPr>
            <w:tcW w:w="2551" w:type="dxa"/>
            <w:vAlign w:val="center"/>
          </w:tcPr>
          <w:p>
            <w:pPr>
              <w:pStyle w:val="10"/>
            </w:pPr>
            <w:r>
              <w:t>58.58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210</w:t>
            </w:r>
          </w:p>
        </w:tc>
        <w:tc>
          <w:tcPr>
            <w:tcW w:w="4535" w:type="dxa"/>
            <w:vAlign w:val="center"/>
          </w:tcPr>
          <w:p>
            <w:pPr>
              <w:pStyle w:val="9"/>
            </w:pPr>
            <w:r>
              <w:t>卫生健康支出</w:t>
            </w:r>
          </w:p>
        </w:tc>
        <w:tc>
          <w:tcPr>
            <w:tcW w:w="2551" w:type="dxa"/>
            <w:vAlign w:val="center"/>
          </w:tcPr>
          <w:p>
            <w:pPr>
              <w:pStyle w:val="10"/>
            </w:pPr>
            <w:r>
              <w:t>45.43</w:t>
            </w:r>
          </w:p>
        </w:tc>
        <w:tc>
          <w:tcPr>
            <w:tcW w:w="2551" w:type="dxa"/>
            <w:vAlign w:val="center"/>
          </w:tcPr>
          <w:p>
            <w:pPr>
              <w:pStyle w:val="10"/>
            </w:pPr>
            <w:r>
              <w:t>45.43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21011</w:t>
            </w:r>
          </w:p>
        </w:tc>
        <w:tc>
          <w:tcPr>
            <w:tcW w:w="4535" w:type="dxa"/>
            <w:vAlign w:val="center"/>
          </w:tcPr>
          <w:p>
            <w:pPr>
              <w:pStyle w:val="9"/>
            </w:pPr>
            <w:r>
              <w:t>行政事业单位医疗</w:t>
            </w:r>
          </w:p>
        </w:tc>
        <w:tc>
          <w:tcPr>
            <w:tcW w:w="2551" w:type="dxa"/>
            <w:vAlign w:val="center"/>
          </w:tcPr>
          <w:p>
            <w:pPr>
              <w:pStyle w:val="10"/>
            </w:pPr>
            <w:r>
              <w:t>45.43</w:t>
            </w:r>
          </w:p>
        </w:tc>
        <w:tc>
          <w:tcPr>
            <w:tcW w:w="2551" w:type="dxa"/>
            <w:vAlign w:val="center"/>
          </w:tcPr>
          <w:p>
            <w:pPr>
              <w:pStyle w:val="10"/>
            </w:pPr>
            <w:r>
              <w:t>45.43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2101101</w:t>
            </w:r>
          </w:p>
        </w:tc>
        <w:tc>
          <w:tcPr>
            <w:tcW w:w="4535" w:type="dxa"/>
            <w:vAlign w:val="center"/>
          </w:tcPr>
          <w:p>
            <w:pPr>
              <w:pStyle w:val="9"/>
            </w:pPr>
            <w:r>
              <w:t>行政单位医疗</w:t>
            </w:r>
          </w:p>
        </w:tc>
        <w:tc>
          <w:tcPr>
            <w:tcW w:w="2551" w:type="dxa"/>
            <w:vAlign w:val="center"/>
          </w:tcPr>
          <w:p>
            <w:pPr>
              <w:pStyle w:val="10"/>
            </w:pPr>
            <w:r>
              <w:t>21.60</w:t>
            </w:r>
          </w:p>
        </w:tc>
        <w:tc>
          <w:tcPr>
            <w:tcW w:w="2551" w:type="dxa"/>
            <w:vAlign w:val="center"/>
          </w:tcPr>
          <w:p>
            <w:pPr>
              <w:pStyle w:val="10"/>
            </w:pPr>
            <w:r>
              <w:t>21.60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2101103</w:t>
            </w:r>
          </w:p>
        </w:tc>
        <w:tc>
          <w:tcPr>
            <w:tcW w:w="4535" w:type="dxa"/>
            <w:vAlign w:val="center"/>
          </w:tcPr>
          <w:p>
            <w:pPr>
              <w:pStyle w:val="9"/>
            </w:pPr>
            <w:r>
              <w:t>公务员医疗补助</w:t>
            </w:r>
          </w:p>
        </w:tc>
        <w:tc>
          <w:tcPr>
            <w:tcW w:w="2551" w:type="dxa"/>
            <w:vAlign w:val="center"/>
          </w:tcPr>
          <w:p>
            <w:pPr>
              <w:pStyle w:val="10"/>
            </w:pPr>
            <w:r>
              <w:t>23.83</w:t>
            </w:r>
          </w:p>
        </w:tc>
        <w:tc>
          <w:tcPr>
            <w:tcW w:w="2551" w:type="dxa"/>
            <w:vAlign w:val="center"/>
          </w:tcPr>
          <w:p>
            <w:pPr>
              <w:pStyle w:val="10"/>
            </w:pPr>
            <w:r>
              <w:t>23.83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213</w:t>
            </w:r>
          </w:p>
        </w:tc>
        <w:tc>
          <w:tcPr>
            <w:tcW w:w="4535" w:type="dxa"/>
            <w:vAlign w:val="center"/>
          </w:tcPr>
          <w:p>
            <w:pPr>
              <w:pStyle w:val="9"/>
            </w:pPr>
            <w:r>
              <w:t>农林水支出</w:t>
            </w:r>
          </w:p>
        </w:tc>
        <w:tc>
          <w:tcPr>
            <w:tcW w:w="2551" w:type="dxa"/>
            <w:vAlign w:val="center"/>
          </w:tcPr>
          <w:p>
            <w:pPr>
              <w:pStyle w:val="10"/>
            </w:pPr>
            <w:r>
              <w:t>100.00</w:t>
            </w:r>
          </w:p>
        </w:tc>
        <w:tc>
          <w:tcPr>
            <w:tcW w:w="2551" w:type="dxa"/>
            <w:vAlign w:val="center"/>
          </w:tcPr>
          <w:p>
            <w:pPr>
              <w:pStyle w:val="10"/>
            </w:pPr>
          </w:p>
        </w:tc>
        <w:tc>
          <w:tcPr>
            <w:tcW w:w="2551" w:type="dxa"/>
            <w:vAlign w:val="center"/>
          </w:tcPr>
          <w:p>
            <w:pPr>
              <w:pStyle w:val="10"/>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21307</w:t>
            </w:r>
          </w:p>
        </w:tc>
        <w:tc>
          <w:tcPr>
            <w:tcW w:w="4535" w:type="dxa"/>
            <w:vAlign w:val="center"/>
          </w:tcPr>
          <w:p>
            <w:pPr>
              <w:pStyle w:val="9"/>
            </w:pPr>
            <w:r>
              <w:t>农村综合改革</w:t>
            </w:r>
          </w:p>
        </w:tc>
        <w:tc>
          <w:tcPr>
            <w:tcW w:w="2551" w:type="dxa"/>
            <w:vAlign w:val="center"/>
          </w:tcPr>
          <w:p>
            <w:pPr>
              <w:pStyle w:val="10"/>
            </w:pPr>
            <w:r>
              <w:t>100.00</w:t>
            </w:r>
          </w:p>
        </w:tc>
        <w:tc>
          <w:tcPr>
            <w:tcW w:w="2551" w:type="dxa"/>
            <w:vAlign w:val="center"/>
          </w:tcPr>
          <w:p>
            <w:pPr>
              <w:pStyle w:val="10"/>
            </w:pPr>
          </w:p>
        </w:tc>
        <w:tc>
          <w:tcPr>
            <w:tcW w:w="2551" w:type="dxa"/>
            <w:vAlign w:val="center"/>
          </w:tcPr>
          <w:p>
            <w:pPr>
              <w:pStyle w:val="10"/>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2130799</w:t>
            </w:r>
          </w:p>
        </w:tc>
        <w:tc>
          <w:tcPr>
            <w:tcW w:w="4535" w:type="dxa"/>
            <w:vAlign w:val="center"/>
          </w:tcPr>
          <w:p>
            <w:pPr>
              <w:pStyle w:val="9"/>
            </w:pPr>
            <w:r>
              <w:t>其他农村综合改革支出</w:t>
            </w:r>
          </w:p>
        </w:tc>
        <w:tc>
          <w:tcPr>
            <w:tcW w:w="2551" w:type="dxa"/>
            <w:vAlign w:val="center"/>
          </w:tcPr>
          <w:p>
            <w:pPr>
              <w:pStyle w:val="10"/>
            </w:pPr>
            <w:r>
              <w:t>100.00</w:t>
            </w:r>
          </w:p>
        </w:tc>
        <w:tc>
          <w:tcPr>
            <w:tcW w:w="2551" w:type="dxa"/>
            <w:vAlign w:val="center"/>
          </w:tcPr>
          <w:p>
            <w:pPr>
              <w:pStyle w:val="10"/>
            </w:pPr>
          </w:p>
        </w:tc>
        <w:tc>
          <w:tcPr>
            <w:tcW w:w="2551" w:type="dxa"/>
            <w:vAlign w:val="center"/>
          </w:tcPr>
          <w:p>
            <w:pPr>
              <w:pStyle w:val="10"/>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216</w:t>
            </w:r>
          </w:p>
        </w:tc>
        <w:tc>
          <w:tcPr>
            <w:tcW w:w="4535" w:type="dxa"/>
            <w:vAlign w:val="center"/>
          </w:tcPr>
          <w:p>
            <w:pPr>
              <w:pStyle w:val="9"/>
            </w:pPr>
            <w:r>
              <w:t>商业服务业等支出</w:t>
            </w:r>
          </w:p>
        </w:tc>
        <w:tc>
          <w:tcPr>
            <w:tcW w:w="2551" w:type="dxa"/>
            <w:vAlign w:val="center"/>
          </w:tcPr>
          <w:p>
            <w:pPr>
              <w:pStyle w:val="10"/>
            </w:pPr>
            <w:r>
              <w:t>803.46</w:t>
            </w:r>
          </w:p>
        </w:tc>
        <w:tc>
          <w:tcPr>
            <w:tcW w:w="2551" w:type="dxa"/>
            <w:vAlign w:val="center"/>
          </w:tcPr>
          <w:p>
            <w:pPr>
              <w:pStyle w:val="10"/>
            </w:pPr>
            <w:r>
              <w:t>795.70</w:t>
            </w:r>
          </w:p>
        </w:tc>
        <w:tc>
          <w:tcPr>
            <w:tcW w:w="2551" w:type="dxa"/>
            <w:vAlign w:val="center"/>
          </w:tcPr>
          <w:p>
            <w:pPr>
              <w:pStyle w:val="10"/>
            </w:pPr>
            <w:r>
              <w:t>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21602</w:t>
            </w:r>
          </w:p>
        </w:tc>
        <w:tc>
          <w:tcPr>
            <w:tcW w:w="4535" w:type="dxa"/>
            <w:vAlign w:val="center"/>
          </w:tcPr>
          <w:p>
            <w:pPr>
              <w:pStyle w:val="9"/>
            </w:pPr>
            <w:r>
              <w:t>商业流通事务</w:t>
            </w:r>
          </w:p>
        </w:tc>
        <w:tc>
          <w:tcPr>
            <w:tcW w:w="2551" w:type="dxa"/>
            <w:vAlign w:val="center"/>
          </w:tcPr>
          <w:p>
            <w:pPr>
              <w:pStyle w:val="10"/>
            </w:pPr>
            <w:r>
              <w:t>803.46</w:t>
            </w:r>
          </w:p>
        </w:tc>
        <w:tc>
          <w:tcPr>
            <w:tcW w:w="2551" w:type="dxa"/>
            <w:vAlign w:val="center"/>
          </w:tcPr>
          <w:p>
            <w:pPr>
              <w:pStyle w:val="10"/>
            </w:pPr>
            <w:r>
              <w:t>795.70</w:t>
            </w:r>
          </w:p>
        </w:tc>
        <w:tc>
          <w:tcPr>
            <w:tcW w:w="2551" w:type="dxa"/>
            <w:vAlign w:val="center"/>
          </w:tcPr>
          <w:p>
            <w:pPr>
              <w:pStyle w:val="10"/>
            </w:pPr>
            <w:r>
              <w:t>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1191" w:type="dxa"/>
            <w:vAlign w:val="center"/>
          </w:tcPr>
          <w:p>
            <w:pPr>
              <w:pStyle w:val="9"/>
            </w:pPr>
            <w:r>
              <w:t>2160201</w:t>
            </w:r>
          </w:p>
        </w:tc>
        <w:tc>
          <w:tcPr>
            <w:tcW w:w="4535" w:type="dxa"/>
            <w:vAlign w:val="center"/>
          </w:tcPr>
          <w:p>
            <w:pPr>
              <w:pStyle w:val="9"/>
            </w:pPr>
            <w:r>
              <w:t>行政运行</w:t>
            </w:r>
          </w:p>
        </w:tc>
        <w:tc>
          <w:tcPr>
            <w:tcW w:w="2551" w:type="dxa"/>
            <w:vAlign w:val="center"/>
          </w:tcPr>
          <w:p>
            <w:pPr>
              <w:pStyle w:val="10"/>
            </w:pPr>
            <w:r>
              <w:t>803.46</w:t>
            </w:r>
          </w:p>
        </w:tc>
        <w:tc>
          <w:tcPr>
            <w:tcW w:w="2551" w:type="dxa"/>
            <w:vAlign w:val="center"/>
          </w:tcPr>
          <w:p>
            <w:pPr>
              <w:pStyle w:val="10"/>
            </w:pPr>
            <w:r>
              <w:t>795.70</w:t>
            </w:r>
          </w:p>
        </w:tc>
        <w:tc>
          <w:tcPr>
            <w:tcW w:w="2551" w:type="dxa"/>
            <w:vAlign w:val="center"/>
          </w:tcPr>
          <w:p>
            <w:pPr>
              <w:pStyle w:val="10"/>
            </w:pPr>
            <w:r>
              <w:t>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1191" w:type="dxa"/>
            <w:vAlign w:val="center"/>
          </w:tcPr>
          <w:p>
            <w:pPr>
              <w:pStyle w:val="9"/>
            </w:pPr>
            <w:r>
              <w:t>221</w:t>
            </w:r>
          </w:p>
        </w:tc>
        <w:tc>
          <w:tcPr>
            <w:tcW w:w="4535" w:type="dxa"/>
            <w:vAlign w:val="center"/>
          </w:tcPr>
          <w:p>
            <w:pPr>
              <w:pStyle w:val="9"/>
            </w:pPr>
            <w:r>
              <w:t>住房保障支出</w:t>
            </w:r>
          </w:p>
        </w:tc>
        <w:tc>
          <w:tcPr>
            <w:tcW w:w="2551" w:type="dxa"/>
            <w:vAlign w:val="center"/>
          </w:tcPr>
          <w:p>
            <w:pPr>
              <w:pStyle w:val="10"/>
            </w:pPr>
            <w:r>
              <w:t>48.08</w:t>
            </w:r>
          </w:p>
        </w:tc>
        <w:tc>
          <w:tcPr>
            <w:tcW w:w="2551" w:type="dxa"/>
            <w:vAlign w:val="center"/>
          </w:tcPr>
          <w:p>
            <w:pPr>
              <w:pStyle w:val="10"/>
            </w:pPr>
            <w:r>
              <w:t>48.08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1191" w:type="dxa"/>
            <w:vAlign w:val="center"/>
          </w:tcPr>
          <w:p>
            <w:pPr>
              <w:pStyle w:val="9"/>
            </w:pPr>
            <w:r>
              <w:t>22102</w:t>
            </w:r>
          </w:p>
        </w:tc>
        <w:tc>
          <w:tcPr>
            <w:tcW w:w="4535" w:type="dxa"/>
            <w:vAlign w:val="center"/>
          </w:tcPr>
          <w:p>
            <w:pPr>
              <w:pStyle w:val="9"/>
            </w:pPr>
            <w:r>
              <w:t>住房改革支出</w:t>
            </w:r>
          </w:p>
        </w:tc>
        <w:tc>
          <w:tcPr>
            <w:tcW w:w="2551" w:type="dxa"/>
            <w:vAlign w:val="center"/>
          </w:tcPr>
          <w:p>
            <w:pPr>
              <w:pStyle w:val="10"/>
            </w:pPr>
            <w:r>
              <w:t>48.08</w:t>
            </w:r>
          </w:p>
        </w:tc>
        <w:tc>
          <w:tcPr>
            <w:tcW w:w="2551" w:type="dxa"/>
            <w:vAlign w:val="center"/>
          </w:tcPr>
          <w:p>
            <w:pPr>
              <w:pStyle w:val="10"/>
            </w:pPr>
            <w:r>
              <w:t>48.08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1191" w:type="dxa"/>
            <w:vAlign w:val="center"/>
          </w:tcPr>
          <w:p>
            <w:pPr>
              <w:pStyle w:val="9"/>
            </w:pPr>
            <w:r>
              <w:t>2210201</w:t>
            </w:r>
          </w:p>
        </w:tc>
        <w:tc>
          <w:tcPr>
            <w:tcW w:w="4535" w:type="dxa"/>
            <w:vAlign w:val="center"/>
          </w:tcPr>
          <w:p>
            <w:pPr>
              <w:pStyle w:val="9"/>
            </w:pPr>
            <w:r>
              <w:t>住房公积金</w:t>
            </w:r>
          </w:p>
        </w:tc>
        <w:tc>
          <w:tcPr>
            <w:tcW w:w="2551" w:type="dxa"/>
            <w:vAlign w:val="center"/>
          </w:tcPr>
          <w:p>
            <w:pPr>
              <w:pStyle w:val="10"/>
            </w:pPr>
            <w:r>
              <w:t>48.08</w:t>
            </w:r>
          </w:p>
        </w:tc>
        <w:tc>
          <w:tcPr>
            <w:tcW w:w="2551" w:type="dxa"/>
            <w:vAlign w:val="center"/>
          </w:tcPr>
          <w:p>
            <w:pPr>
              <w:pStyle w:val="10"/>
            </w:pPr>
            <w:r>
              <w:t>48.08</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620001唐山市供销合作总社本级</w:t>
            </w:r>
          </w:p>
        </w:tc>
        <w:tc>
          <w:tcPr>
            <w:tcW w:w="2551" w:type="dxa"/>
            <w:tcBorders>
              <w:top w:val="single" w:color="FFFFFF" w:sz="6" w:space="0"/>
              <w:left w:val="single" w:color="FFFFFF" w:sz="6" w:space="0"/>
              <w:right w:val="single" w:color="FFFFFF" w:sz="6" w:space="0"/>
            </w:tcBorders>
            <w:vAlign w:val="center"/>
          </w:tcPr>
          <w:p>
            <w:pPr>
              <w:pStyle w:val="5"/>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支出部门经济分类科目</w:t>
            </w:r>
          </w:p>
        </w:tc>
        <w:tc>
          <w:tcPr>
            <w:tcW w:w="7654"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Align w:val="center"/>
          </w:tcPr>
          <w:p>
            <w:pPr>
              <w:pStyle w:val="7"/>
            </w:pPr>
            <w:r>
              <w:t>合计</w:t>
            </w:r>
          </w:p>
        </w:tc>
        <w:tc>
          <w:tcPr>
            <w:tcW w:w="2551" w:type="dxa"/>
            <w:vAlign w:val="center"/>
          </w:tcPr>
          <w:p>
            <w:pPr>
              <w:pStyle w:val="7"/>
            </w:pPr>
            <w:r>
              <w:t>人员经费</w:t>
            </w:r>
          </w:p>
        </w:tc>
        <w:tc>
          <w:tcPr>
            <w:tcW w:w="2551"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950.57</w:t>
            </w:r>
          </w:p>
        </w:tc>
        <w:tc>
          <w:tcPr>
            <w:tcW w:w="2551" w:type="dxa"/>
            <w:vAlign w:val="center"/>
          </w:tcPr>
          <w:p>
            <w:pPr>
              <w:pStyle w:val="12"/>
            </w:pPr>
            <w:r>
              <w:t>839.52</w:t>
            </w:r>
          </w:p>
        </w:tc>
        <w:tc>
          <w:tcPr>
            <w:tcW w:w="2551" w:type="dxa"/>
            <w:vAlign w:val="center"/>
          </w:tcPr>
          <w:p>
            <w:pPr>
              <w:pStyle w:val="12"/>
            </w:pPr>
            <w:r>
              <w:t>111.05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301</w:t>
            </w:r>
          </w:p>
        </w:tc>
        <w:tc>
          <w:tcPr>
            <w:tcW w:w="4535" w:type="dxa"/>
            <w:vAlign w:val="center"/>
          </w:tcPr>
          <w:p>
            <w:pPr>
              <w:pStyle w:val="9"/>
            </w:pPr>
            <w:r>
              <w:t>工资福利支出</w:t>
            </w:r>
          </w:p>
        </w:tc>
        <w:tc>
          <w:tcPr>
            <w:tcW w:w="2551" w:type="dxa"/>
            <w:vAlign w:val="center"/>
          </w:tcPr>
          <w:p>
            <w:pPr>
              <w:pStyle w:val="10"/>
            </w:pPr>
            <w:r>
              <w:t>550.51</w:t>
            </w:r>
          </w:p>
        </w:tc>
        <w:tc>
          <w:tcPr>
            <w:tcW w:w="2551" w:type="dxa"/>
            <w:vAlign w:val="center"/>
          </w:tcPr>
          <w:p>
            <w:pPr>
              <w:pStyle w:val="10"/>
            </w:pPr>
            <w:r>
              <w:t>550.51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30101</w:t>
            </w:r>
          </w:p>
        </w:tc>
        <w:tc>
          <w:tcPr>
            <w:tcW w:w="4535" w:type="dxa"/>
            <w:vAlign w:val="center"/>
          </w:tcPr>
          <w:p>
            <w:pPr>
              <w:pStyle w:val="9"/>
            </w:pPr>
            <w:r>
              <w:t>基本工资</w:t>
            </w:r>
          </w:p>
        </w:tc>
        <w:tc>
          <w:tcPr>
            <w:tcW w:w="2551" w:type="dxa"/>
            <w:vAlign w:val="center"/>
          </w:tcPr>
          <w:p>
            <w:pPr>
              <w:pStyle w:val="10"/>
            </w:pPr>
            <w:r>
              <w:t>157.17</w:t>
            </w:r>
          </w:p>
        </w:tc>
        <w:tc>
          <w:tcPr>
            <w:tcW w:w="2551" w:type="dxa"/>
            <w:vAlign w:val="center"/>
          </w:tcPr>
          <w:p>
            <w:pPr>
              <w:pStyle w:val="10"/>
            </w:pPr>
            <w:r>
              <w:t>157.17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30102</w:t>
            </w:r>
          </w:p>
        </w:tc>
        <w:tc>
          <w:tcPr>
            <w:tcW w:w="4535" w:type="dxa"/>
            <w:vAlign w:val="center"/>
          </w:tcPr>
          <w:p>
            <w:pPr>
              <w:pStyle w:val="9"/>
            </w:pPr>
            <w:r>
              <w:t>津贴补贴</w:t>
            </w:r>
          </w:p>
        </w:tc>
        <w:tc>
          <w:tcPr>
            <w:tcW w:w="2551" w:type="dxa"/>
            <w:vAlign w:val="center"/>
          </w:tcPr>
          <w:p>
            <w:pPr>
              <w:pStyle w:val="10"/>
            </w:pPr>
            <w:r>
              <w:t>150.68</w:t>
            </w:r>
          </w:p>
        </w:tc>
        <w:tc>
          <w:tcPr>
            <w:tcW w:w="2551" w:type="dxa"/>
            <w:vAlign w:val="center"/>
          </w:tcPr>
          <w:p>
            <w:pPr>
              <w:pStyle w:val="10"/>
            </w:pPr>
            <w:r>
              <w:t>150.68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30103</w:t>
            </w:r>
          </w:p>
        </w:tc>
        <w:tc>
          <w:tcPr>
            <w:tcW w:w="4535" w:type="dxa"/>
            <w:vAlign w:val="center"/>
          </w:tcPr>
          <w:p>
            <w:pPr>
              <w:pStyle w:val="9"/>
            </w:pPr>
            <w:r>
              <w:t>奖金</w:t>
            </w:r>
          </w:p>
        </w:tc>
        <w:tc>
          <w:tcPr>
            <w:tcW w:w="2551" w:type="dxa"/>
            <w:vAlign w:val="center"/>
          </w:tcPr>
          <w:p>
            <w:pPr>
              <w:pStyle w:val="10"/>
            </w:pPr>
            <w:r>
              <w:t>88.77</w:t>
            </w:r>
          </w:p>
        </w:tc>
        <w:tc>
          <w:tcPr>
            <w:tcW w:w="2551" w:type="dxa"/>
            <w:vAlign w:val="center"/>
          </w:tcPr>
          <w:p>
            <w:pPr>
              <w:pStyle w:val="10"/>
            </w:pPr>
            <w:r>
              <w:t>88.77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30108</w:t>
            </w:r>
          </w:p>
        </w:tc>
        <w:tc>
          <w:tcPr>
            <w:tcW w:w="4535" w:type="dxa"/>
            <w:vAlign w:val="center"/>
          </w:tcPr>
          <w:p>
            <w:pPr>
              <w:pStyle w:val="9"/>
            </w:pPr>
            <w:r>
              <w:t>机关事业单位基本养老保险缴费</w:t>
            </w:r>
          </w:p>
        </w:tc>
        <w:tc>
          <w:tcPr>
            <w:tcW w:w="2551" w:type="dxa"/>
            <w:vAlign w:val="center"/>
          </w:tcPr>
          <w:p>
            <w:pPr>
              <w:pStyle w:val="10"/>
            </w:pPr>
            <w:r>
              <w:t>58.58</w:t>
            </w:r>
          </w:p>
        </w:tc>
        <w:tc>
          <w:tcPr>
            <w:tcW w:w="2551" w:type="dxa"/>
            <w:vAlign w:val="center"/>
          </w:tcPr>
          <w:p>
            <w:pPr>
              <w:pStyle w:val="10"/>
            </w:pPr>
            <w:r>
              <w:t>58.58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30110</w:t>
            </w:r>
          </w:p>
        </w:tc>
        <w:tc>
          <w:tcPr>
            <w:tcW w:w="4535" w:type="dxa"/>
            <w:vAlign w:val="center"/>
          </w:tcPr>
          <w:p>
            <w:pPr>
              <w:pStyle w:val="9"/>
            </w:pPr>
            <w:r>
              <w:t>职工基本医疗保险缴费</w:t>
            </w:r>
          </w:p>
        </w:tc>
        <w:tc>
          <w:tcPr>
            <w:tcW w:w="2551" w:type="dxa"/>
            <w:vAlign w:val="center"/>
          </w:tcPr>
          <w:p>
            <w:pPr>
              <w:pStyle w:val="10"/>
            </w:pPr>
            <w:r>
              <w:t>21.60</w:t>
            </w:r>
          </w:p>
        </w:tc>
        <w:tc>
          <w:tcPr>
            <w:tcW w:w="2551" w:type="dxa"/>
            <w:vAlign w:val="center"/>
          </w:tcPr>
          <w:p>
            <w:pPr>
              <w:pStyle w:val="10"/>
            </w:pPr>
            <w:r>
              <w:t>21.60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30111</w:t>
            </w:r>
          </w:p>
        </w:tc>
        <w:tc>
          <w:tcPr>
            <w:tcW w:w="4535" w:type="dxa"/>
            <w:vAlign w:val="center"/>
          </w:tcPr>
          <w:p>
            <w:pPr>
              <w:pStyle w:val="9"/>
            </w:pPr>
            <w:r>
              <w:t>公务员医疗补助缴费</w:t>
            </w:r>
          </w:p>
        </w:tc>
        <w:tc>
          <w:tcPr>
            <w:tcW w:w="2551" w:type="dxa"/>
            <w:vAlign w:val="center"/>
          </w:tcPr>
          <w:p>
            <w:pPr>
              <w:pStyle w:val="10"/>
            </w:pPr>
            <w:r>
              <w:t>23.83</w:t>
            </w:r>
          </w:p>
        </w:tc>
        <w:tc>
          <w:tcPr>
            <w:tcW w:w="2551" w:type="dxa"/>
            <w:vAlign w:val="center"/>
          </w:tcPr>
          <w:p>
            <w:pPr>
              <w:pStyle w:val="10"/>
            </w:pPr>
            <w:r>
              <w:t>23.83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30112</w:t>
            </w:r>
          </w:p>
        </w:tc>
        <w:tc>
          <w:tcPr>
            <w:tcW w:w="4535" w:type="dxa"/>
            <w:vAlign w:val="center"/>
          </w:tcPr>
          <w:p>
            <w:pPr>
              <w:pStyle w:val="9"/>
            </w:pPr>
            <w:r>
              <w:t>其他社会保障缴费</w:t>
            </w:r>
          </w:p>
        </w:tc>
        <w:tc>
          <w:tcPr>
            <w:tcW w:w="2551" w:type="dxa"/>
            <w:vAlign w:val="center"/>
          </w:tcPr>
          <w:p>
            <w:pPr>
              <w:pStyle w:val="10"/>
            </w:pPr>
            <w:r>
              <w:t>1.80</w:t>
            </w:r>
          </w:p>
        </w:tc>
        <w:tc>
          <w:tcPr>
            <w:tcW w:w="2551" w:type="dxa"/>
            <w:vAlign w:val="center"/>
          </w:tcPr>
          <w:p>
            <w:pPr>
              <w:pStyle w:val="10"/>
            </w:pPr>
            <w:r>
              <w:t>1.80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30113</w:t>
            </w:r>
          </w:p>
        </w:tc>
        <w:tc>
          <w:tcPr>
            <w:tcW w:w="4535" w:type="dxa"/>
            <w:vAlign w:val="center"/>
          </w:tcPr>
          <w:p>
            <w:pPr>
              <w:pStyle w:val="9"/>
            </w:pPr>
            <w:r>
              <w:t>住房公积金</w:t>
            </w:r>
          </w:p>
        </w:tc>
        <w:tc>
          <w:tcPr>
            <w:tcW w:w="2551" w:type="dxa"/>
            <w:vAlign w:val="center"/>
          </w:tcPr>
          <w:p>
            <w:pPr>
              <w:pStyle w:val="10"/>
            </w:pPr>
            <w:r>
              <w:t>48.08</w:t>
            </w:r>
          </w:p>
        </w:tc>
        <w:tc>
          <w:tcPr>
            <w:tcW w:w="2551" w:type="dxa"/>
            <w:vAlign w:val="center"/>
          </w:tcPr>
          <w:p>
            <w:pPr>
              <w:pStyle w:val="10"/>
            </w:pPr>
            <w:r>
              <w:t>48.08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302</w:t>
            </w:r>
          </w:p>
        </w:tc>
        <w:tc>
          <w:tcPr>
            <w:tcW w:w="4535" w:type="dxa"/>
            <w:vAlign w:val="center"/>
          </w:tcPr>
          <w:p>
            <w:pPr>
              <w:pStyle w:val="9"/>
            </w:pPr>
            <w:r>
              <w:t>商品和服务支出</w:t>
            </w:r>
          </w:p>
        </w:tc>
        <w:tc>
          <w:tcPr>
            <w:tcW w:w="2551" w:type="dxa"/>
            <w:vAlign w:val="center"/>
          </w:tcPr>
          <w:p>
            <w:pPr>
              <w:pStyle w:val="10"/>
            </w:pPr>
            <w:r>
              <w:t>111.05</w:t>
            </w:r>
          </w:p>
        </w:tc>
        <w:tc>
          <w:tcPr>
            <w:tcW w:w="2551" w:type="dxa"/>
            <w:vAlign w:val="center"/>
          </w:tcPr>
          <w:p>
            <w:pPr>
              <w:pStyle w:val="10"/>
            </w:pPr>
          </w:p>
        </w:tc>
        <w:tc>
          <w:tcPr>
            <w:tcW w:w="2551" w:type="dxa"/>
            <w:vAlign w:val="center"/>
          </w:tcPr>
          <w:p>
            <w:pPr>
              <w:pStyle w:val="10"/>
            </w:pPr>
            <w:r>
              <w:t>111.05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30201</w:t>
            </w:r>
          </w:p>
        </w:tc>
        <w:tc>
          <w:tcPr>
            <w:tcW w:w="4535" w:type="dxa"/>
            <w:vAlign w:val="center"/>
          </w:tcPr>
          <w:p>
            <w:pPr>
              <w:pStyle w:val="9"/>
            </w:pPr>
            <w:r>
              <w:t>办公费</w:t>
            </w:r>
          </w:p>
        </w:tc>
        <w:tc>
          <w:tcPr>
            <w:tcW w:w="2551" w:type="dxa"/>
            <w:vAlign w:val="center"/>
          </w:tcPr>
          <w:p>
            <w:pPr>
              <w:pStyle w:val="10"/>
            </w:pPr>
            <w:r>
              <w:t>2.52</w:t>
            </w:r>
          </w:p>
        </w:tc>
        <w:tc>
          <w:tcPr>
            <w:tcW w:w="2551" w:type="dxa"/>
            <w:vAlign w:val="center"/>
          </w:tcPr>
          <w:p>
            <w:pPr>
              <w:pStyle w:val="10"/>
            </w:pPr>
          </w:p>
        </w:tc>
        <w:tc>
          <w:tcPr>
            <w:tcW w:w="2551" w:type="dxa"/>
            <w:vAlign w:val="center"/>
          </w:tcPr>
          <w:p>
            <w:pPr>
              <w:pStyle w:val="10"/>
            </w:pPr>
            <w: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30205</w:t>
            </w:r>
          </w:p>
        </w:tc>
        <w:tc>
          <w:tcPr>
            <w:tcW w:w="4535" w:type="dxa"/>
            <w:vAlign w:val="center"/>
          </w:tcPr>
          <w:p>
            <w:pPr>
              <w:pStyle w:val="9"/>
            </w:pPr>
            <w:r>
              <w:t>水费</w:t>
            </w:r>
          </w:p>
        </w:tc>
        <w:tc>
          <w:tcPr>
            <w:tcW w:w="2551" w:type="dxa"/>
            <w:vAlign w:val="center"/>
          </w:tcPr>
          <w:p>
            <w:pPr>
              <w:pStyle w:val="10"/>
            </w:pPr>
            <w:r>
              <w:t>0.20</w:t>
            </w:r>
          </w:p>
        </w:tc>
        <w:tc>
          <w:tcPr>
            <w:tcW w:w="2551" w:type="dxa"/>
            <w:vAlign w:val="center"/>
          </w:tcPr>
          <w:p>
            <w:pPr>
              <w:pStyle w:val="10"/>
            </w:pPr>
          </w:p>
        </w:tc>
        <w:tc>
          <w:tcPr>
            <w:tcW w:w="2551" w:type="dxa"/>
            <w:vAlign w:val="center"/>
          </w:tcPr>
          <w:p>
            <w:pPr>
              <w:pStyle w:val="10"/>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30206</w:t>
            </w:r>
          </w:p>
        </w:tc>
        <w:tc>
          <w:tcPr>
            <w:tcW w:w="4535" w:type="dxa"/>
            <w:vAlign w:val="center"/>
          </w:tcPr>
          <w:p>
            <w:pPr>
              <w:pStyle w:val="9"/>
            </w:pPr>
            <w:r>
              <w:t>电费</w:t>
            </w:r>
          </w:p>
        </w:tc>
        <w:tc>
          <w:tcPr>
            <w:tcW w:w="2551" w:type="dxa"/>
            <w:vAlign w:val="center"/>
          </w:tcPr>
          <w:p>
            <w:pPr>
              <w:pStyle w:val="10"/>
            </w:pPr>
            <w:r>
              <w:t>10.90</w:t>
            </w:r>
          </w:p>
        </w:tc>
        <w:tc>
          <w:tcPr>
            <w:tcW w:w="2551" w:type="dxa"/>
            <w:vAlign w:val="center"/>
          </w:tcPr>
          <w:p>
            <w:pPr>
              <w:pStyle w:val="10"/>
            </w:pPr>
          </w:p>
        </w:tc>
        <w:tc>
          <w:tcPr>
            <w:tcW w:w="2551" w:type="dxa"/>
            <w:vAlign w:val="center"/>
          </w:tcPr>
          <w:p>
            <w:pPr>
              <w:pStyle w:val="10"/>
            </w:pPr>
            <w:r>
              <w:t>10.90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30207</w:t>
            </w:r>
          </w:p>
        </w:tc>
        <w:tc>
          <w:tcPr>
            <w:tcW w:w="4535" w:type="dxa"/>
            <w:vAlign w:val="center"/>
          </w:tcPr>
          <w:p>
            <w:pPr>
              <w:pStyle w:val="9"/>
            </w:pPr>
            <w:r>
              <w:t>邮电费</w:t>
            </w:r>
          </w:p>
        </w:tc>
        <w:tc>
          <w:tcPr>
            <w:tcW w:w="2551" w:type="dxa"/>
            <w:vAlign w:val="center"/>
          </w:tcPr>
          <w:p>
            <w:pPr>
              <w:pStyle w:val="10"/>
            </w:pPr>
            <w:r>
              <w:t>20.38</w:t>
            </w:r>
          </w:p>
        </w:tc>
        <w:tc>
          <w:tcPr>
            <w:tcW w:w="2551" w:type="dxa"/>
            <w:vAlign w:val="center"/>
          </w:tcPr>
          <w:p>
            <w:pPr>
              <w:pStyle w:val="10"/>
            </w:pPr>
          </w:p>
        </w:tc>
        <w:tc>
          <w:tcPr>
            <w:tcW w:w="2551" w:type="dxa"/>
            <w:vAlign w:val="center"/>
          </w:tcPr>
          <w:p>
            <w:pPr>
              <w:pStyle w:val="10"/>
            </w:pPr>
            <w:r>
              <w:t>20.38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30208</w:t>
            </w:r>
          </w:p>
        </w:tc>
        <w:tc>
          <w:tcPr>
            <w:tcW w:w="4535" w:type="dxa"/>
            <w:vAlign w:val="center"/>
          </w:tcPr>
          <w:p>
            <w:pPr>
              <w:pStyle w:val="9"/>
            </w:pPr>
            <w:r>
              <w:t>取暖费</w:t>
            </w:r>
          </w:p>
        </w:tc>
        <w:tc>
          <w:tcPr>
            <w:tcW w:w="2551" w:type="dxa"/>
            <w:vAlign w:val="center"/>
          </w:tcPr>
          <w:p>
            <w:pPr>
              <w:pStyle w:val="10"/>
            </w:pPr>
            <w:r>
              <w:t>7.00</w:t>
            </w:r>
          </w:p>
        </w:tc>
        <w:tc>
          <w:tcPr>
            <w:tcW w:w="2551" w:type="dxa"/>
            <w:vAlign w:val="center"/>
          </w:tcPr>
          <w:p>
            <w:pPr>
              <w:pStyle w:val="10"/>
            </w:pPr>
          </w:p>
        </w:tc>
        <w:tc>
          <w:tcPr>
            <w:tcW w:w="2551" w:type="dxa"/>
            <w:vAlign w:val="center"/>
          </w:tcPr>
          <w:p>
            <w:pPr>
              <w:pStyle w:val="10"/>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1191" w:type="dxa"/>
            <w:vAlign w:val="center"/>
          </w:tcPr>
          <w:p>
            <w:pPr>
              <w:pStyle w:val="9"/>
            </w:pPr>
            <w:r>
              <w:t>30209</w:t>
            </w:r>
          </w:p>
        </w:tc>
        <w:tc>
          <w:tcPr>
            <w:tcW w:w="4535" w:type="dxa"/>
            <w:vAlign w:val="center"/>
          </w:tcPr>
          <w:p>
            <w:pPr>
              <w:pStyle w:val="9"/>
            </w:pPr>
            <w:r>
              <w:t>物业管理费</w:t>
            </w:r>
          </w:p>
        </w:tc>
        <w:tc>
          <w:tcPr>
            <w:tcW w:w="2551" w:type="dxa"/>
            <w:vAlign w:val="center"/>
          </w:tcPr>
          <w:p>
            <w:pPr>
              <w:pStyle w:val="10"/>
            </w:pPr>
            <w:r>
              <w:t>1.65</w:t>
            </w:r>
          </w:p>
        </w:tc>
        <w:tc>
          <w:tcPr>
            <w:tcW w:w="2551" w:type="dxa"/>
            <w:vAlign w:val="center"/>
          </w:tcPr>
          <w:p>
            <w:pPr>
              <w:pStyle w:val="10"/>
            </w:pPr>
          </w:p>
        </w:tc>
        <w:tc>
          <w:tcPr>
            <w:tcW w:w="2551" w:type="dxa"/>
            <w:vAlign w:val="center"/>
          </w:tcPr>
          <w:p>
            <w:pPr>
              <w:pStyle w:val="10"/>
            </w:pPr>
            <w:r>
              <w:t>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1191" w:type="dxa"/>
            <w:vAlign w:val="center"/>
          </w:tcPr>
          <w:p>
            <w:pPr>
              <w:pStyle w:val="9"/>
            </w:pPr>
            <w:r>
              <w:t>30211</w:t>
            </w:r>
          </w:p>
        </w:tc>
        <w:tc>
          <w:tcPr>
            <w:tcW w:w="4535" w:type="dxa"/>
            <w:vAlign w:val="center"/>
          </w:tcPr>
          <w:p>
            <w:pPr>
              <w:pStyle w:val="9"/>
            </w:pPr>
            <w:r>
              <w:t>差旅费</w:t>
            </w:r>
          </w:p>
        </w:tc>
        <w:tc>
          <w:tcPr>
            <w:tcW w:w="2551" w:type="dxa"/>
            <w:vAlign w:val="center"/>
          </w:tcPr>
          <w:p>
            <w:pPr>
              <w:pStyle w:val="10"/>
            </w:pPr>
            <w:r>
              <w:t>5.18</w:t>
            </w:r>
          </w:p>
        </w:tc>
        <w:tc>
          <w:tcPr>
            <w:tcW w:w="2551" w:type="dxa"/>
            <w:vAlign w:val="center"/>
          </w:tcPr>
          <w:p>
            <w:pPr>
              <w:pStyle w:val="10"/>
            </w:pPr>
          </w:p>
        </w:tc>
        <w:tc>
          <w:tcPr>
            <w:tcW w:w="2551" w:type="dxa"/>
            <w:vAlign w:val="center"/>
          </w:tcPr>
          <w:p>
            <w:pPr>
              <w:pStyle w:val="10"/>
            </w:pPr>
            <w:r>
              <w:t>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1191" w:type="dxa"/>
            <w:vAlign w:val="center"/>
          </w:tcPr>
          <w:p>
            <w:pPr>
              <w:pStyle w:val="9"/>
            </w:pPr>
            <w:r>
              <w:t>30213</w:t>
            </w:r>
          </w:p>
        </w:tc>
        <w:tc>
          <w:tcPr>
            <w:tcW w:w="4535" w:type="dxa"/>
            <w:vAlign w:val="center"/>
          </w:tcPr>
          <w:p>
            <w:pPr>
              <w:pStyle w:val="9"/>
            </w:pPr>
            <w:r>
              <w:t>维修(护)费</w:t>
            </w:r>
          </w:p>
        </w:tc>
        <w:tc>
          <w:tcPr>
            <w:tcW w:w="2551" w:type="dxa"/>
            <w:vAlign w:val="center"/>
          </w:tcPr>
          <w:p>
            <w:pPr>
              <w:pStyle w:val="10"/>
            </w:pPr>
            <w:r>
              <w:t>0.95</w:t>
            </w:r>
          </w:p>
        </w:tc>
        <w:tc>
          <w:tcPr>
            <w:tcW w:w="2551" w:type="dxa"/>
            <w:vAlign w:val="center"/>
          </w:tcPr>
          <w:p>
            <w:pPr>
              <w:pStyle w:val="10"/>
            </w:pPr>
          </w:p>
        </w:tc>
        <w:tc>
          <w:tcPr>
            <w:tcW w:w="2551" w:type="dxa"/>
            <w:vAlign w:val="center"/>
          </w:tcPr>
          <w:p>
            <w:pPr>
              <w:pStyle w:val="10"/>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1191" w:type="dxa"/>
            <w:vAlign w:val="center"/>
          </w:tcPr>
          <w:p>
            <w:pPr>
              <w:pStyle w:val="9"/>
            </w:pPr>
            <w:r>
              <w:t>30216</w:t>
            </w:r>
          </w:p>
        </w:tc>
        <w:tc>
          <w:tcPr>
            <w:tcW w:w="4535" w:type="dxa"/>
            <w:vAlign w:val="center"/>
          </w:tcPr>
          <w:p>
            <w:pPr>
              <w:pStyle w:val="9"/>
            </w:pPr>
            <w:r>
              <w:t>培训费</w:t>
            </w:r>
          </w:p>
        </w:tc>
        <w:tc>
          <w:tcPr>
            <w:tcW w:w="2551" w:type="dxa"/>
            <w:vAlign w:val="center"/>
          </w:tcPr>
          <w:p>
            <w:pPr>
              <w:pStyle w:val="10"/>
            </w:pPr>
            <w:r>
              <w:t>2.78</w:t>
            </w:r>
          </w:p>
        </w:tc>
        <w:tc>
          <w:tcPr>
            <w:tcW w:w="2551" w:type="dxa"/>
            <w:vAlign w:val="center"/>
          </w:tcPr>
          <w:p>
            <w:pPr>
              <w:pStyle w:val="10"/>
            </w:pPr>
          </w:p>
        </w:tc>
        <w:tc>
          <w:tcPr>
            <w:tcW w:w="2551" w:type="dxa"/>
            <w:vAlign w:val="center"/>
          </w:tcPr>
          <w:p>
            <w:pPr>
              <w:pStyle w:val="10"/>
            </w:pPr>
            <w:r>
              <w:t>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1191" w:type="dxa"/>
            <w:vAlign w:val="center"/>
          </w:tcPr>
          <w:p>
            <w:pPr>
              <w:pStyle w:val="9"/>
            </w:pPr>
            <w:r>
              <w:t>30217</w:t>
            </w:r>
          </w:p>
        </w:tc>
        <w:tc>
          <w:tcPr>
            <w:tcW w:w="4535" w:type="dxa"/>
            <w:vAlign w:val="center"/>
          </w:tcPr>
          <w:p>
            <w:pPr>
              <w:pStyle w:val="9"/>
            </w:pPr>
            <w:r>
              <w:t>公务接待费</w:t>
            </w:r>
          </w:p>
        </w:tc>
        <w:tc>
          <w:tcPr>
            <w:tcW w:w="2551" w:type="dxa"/>
            <w:vAlign w:val="center"/>
          </w:tcPr>
          <w:p>
            <w:pPr>
              <w:pStyle w:val="10"/>
            </w:pPr>
            <w:r>
              <w:t>0.57</w:t>
            </w:r>
          </w:p>
        </w:tc>
        <w:tc>
          <w:tcPr>
            <w:tcW w:w="2551" w:type="dxa"/>
            <w:vAlign w:val="center"/>
          </w:tcPr>
          <w:p>
            <w:pPr>
              <w:pStyle w:val="10"/>
            </w:pPr>
          </w:p>
        </w:tc>
        <w:tc>
          <w:tcPr>
            <w:tcW w:w="2551" w:type="dxa"/>
            <w:vAlign w:val="center"/>
          </w:tcPr>
          <w:p>
            <w:pPr>
              <w:pStyle w:val="10"/>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1191" w:type="dxa"/>
            <w:vAlign w:val="center"/>
          </w:tcPr>
          <w:p>
            <w:pPr>
              <w:pStyle w:val="9"/>
            </w:pPr>
            <w:r>
              <w:t>30228</w:t>
            </w:r>
          </w:p>
        </w:tc>
        <w:tc>
          <w:tcPr>
            <w:tcW w:w="4535" w:type="dxa"/>
            <w:vAlign w:val="center"/>
          </w:tcPr>
          <w:p>
            <w:pPr>
              <w:pStyle w:val="9"/>
            </w:pPr>
            <w:r>
              <w:t>工会经费</w:t>
            </w:r>
          </w:p>
        </w:tc>
        <w:tc>
          <w:tcPr>
            <w:tcW w:w="2551" w:type="dxa"/>
            <w:vAlign w:val="center"/>
          </w:tcPr>
          <w:p>
            <w:pPr>
              <w:pStyle w:val="10"/>
            </w:pPr>
            <w:r>
              <w:t>3.33</w:t>
            </w:r>
          </w:p>
        </w:tc>
        <w:tc>
          <w:tcPr>
            <w:tcW w:w="2551" w:type="dxa"/>
            <w:vAlign w:val="center"/>
          </w:tcPr>
          <w:p>
            <w:pPr>
              <w:pStyle w:val="10"/>
            </w:pPr>
          </w:p>
        </w:tc>
        <w:tc>
          <w:tcPr>
            <w:tcW w:w="2551" w:type="dxa"/>
            <w:vAlign w:val="center"/>
          </w:tcPr>
          <w:p>
            <w:pPr>
              <w:pStyle w:val="10"/>
            </w:pPr>
            <w:r>
              <w:t>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1191" w:type="dxa"/>
            <w:vAlign w:val="center"/>
          </w:tcPr>
          <w:p>
            <w:pPr>
              <w:pStyle w:val="9"/>
            </w:pPr>
            <w:r>
              <w:t>30229</w:t>
            </w:r>
          </w:p>
        </w:tc>
        <w:tc>
          <w:tcPr>
            <w:tcW w:w="4535" w:type="dxa"/>
            <w:vAlign w:val="center"/>
          </w:tcPr>
          <w:p>
            <w:pPr>
              <w:pStyle w:val="9"/>
            </w:pPr>
            <w:r>
              <w:t>福利费</w:t>
            </w:r>
          </w:p>
        </w:tc>
        <w:tc>
          <w:tcPr>
            <w:tcW w:w="2551" w:type="dxa"/>
            <w:vAlign w:val="center"/>
          </w:tcPr>
          <w:p>
            <w:pPr>
              <w:pStyle w:val="10"/>
            </w:pPr>
            <w:r>
              <w:t>3.93</w:t>
            </w:r>
          </w:p>
        </w:tc>
        <w:tc>
          <w:tcPr>
            <w:tcW w:w="2551" w:type="dxa"/>
            <w:vAlign w:val="center"/>
          </w:tcPr>
          <w:p>
            <w:pPr>
              <w:pStyle w:val="10"/>
            </w:pPr>
          </w:p>
        </w:tc>
        <w:tc>
          <w:tcPr>
            <w:tcW w:w="2551" w:type="dxa"/>
            <w:vAlign w:val="center"/>
          </w:tcPr>
          <w:p>
            <w:pPr>
              <w:pStyle w:val="10"/>
            </w:pPr>
            <w:r>
              <w:t>3.93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1191" w:type="dxa"/>
            <w:vAlign w:val="center"/>
          </w:tcPr>
          <w:p>
            <w:pPr>
              <w:pStyle w:val="9"/>
            </w:pPr>
            <w:r>
              <w:t>30231</w:t>
            </w:r>
          </w:p>
        </w:tc>
        <w:tc>
          <w:tcPr>
            <w:tcW w:w="4535" w:type="dxa"/>
            <w:vAlign w:val="center"/>
          </w:tcPr>
          <w:p>
            <w:pPr>
              <w:pStyle w:val="9"/>
            </w:pPr>
            <w:r>
              <w:t>公务用车运行维护费</w:t>
            </w:r>
          </w:p>
        </w:tc>
        <w:tc>
          <w:tcPr>
            <w:tcW w:w="2551" w:type="dxa"/>
            <w:vAlign w:val="center"/>
          </w:tcPr>
          <w:p>
            <w:pPr>
              <w:pStyle w:val="10"/>
            </w:pPr>
            <w:r>
              <w:t>9.60</w:t>
            </w:r>
          </w:p>
        </w:tc>
        <w:tc>
          <w:tcPr>
            <w:tcW w:w="2551" w:type="dxa"/>
            <w:vAlign w:val="center"/>
          </w:tcPr>
          <w:p>
            <w:pPr>
              <w:pStyle w:val="10"/>
            </w:pPr>
          </w:p>
        </w:tc>
        <w:tc>
          <w:tcPr>
            <w:tcW w:w="2551" w:type="dxa"/>
            <w:vAlign w:val="center"/>
          </w:tcPr>
          <w:p>
            <w:pPr>
              <w:pStyle w:val="10"/>
            </w:pPr>
            <w:r>
              <w:t>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1191" w:type="dxa"/>
            <w:vAlign w:val="center"/>
          </w:tcPr>
          <w:p>
            <w:pPr>
              <w:pStyle w:val="9"/>
            </w:pPr>
            <w:r>
              <w:t>30239</w:t>
            </w:r>
          </w:p>
        </w:tc>
        <w:tc>
          <w:tcPr>
            <w:tcW w:w="4535" w:type="dxa"/>
            <w:vAlign w:val="center"/>
          </w:tcPr>
          <w:p>
            <w:pPr>
              <w:pStyle w:val="9"/>
            </w:pPr>
            <w:r>
              <w:t>其他交通费用</w:t>
            </w:r>
          </w:p>
        </w:tc>
        <w:tc>
          <w:tcPr>
            <w:tcW w:w="2551" w:type="dxa"/>
            <w:vAlign w:val="center"/>
          </w:tcPr>
          <w:p>
            <w:pPr>
              <w:pStyle w:val="10"/>
            </w:pPr>
            <w:r>
              <w:t>25.60</w:t>
            </w:r>
          </w:p>
        </w:tc>
        <w:tc>
          <w:tcPr>
            <w:tcW w:w="2551" w:type="dxa"/>
            <w:vAlign w:val="center"/>
          </w:tcPr>
          <w:p>
            <w:pPr>
              <w:pStyle w:val="10"/>
            </w:pPr>
          </w:p>
        </w:tc>
        <w:tc>
          <w:tcPr>
            <w:tcW w:w="2551" w:type="dxa"/>
            <w:vAlign w:val="center"/>
          </w:tcPr>
          <w:p>
            <w:pPr>
              <w:pStyle w:val="10"/>
            </w:pPr>
            <w:r>
              <w:t>25.60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1191" w:type="dxa"/>
            <w:vAlign w:val="center"/>
          </w:tcPr>
          <w:p>
            <w:pPr>
              <w:pStyle w:val="9"/>
            </w:pPr>
            <w:r>
              <w:t>30299</w:t>
            </w:r>
          </w:p>
        </w:tc>
        <w:tc>
          <w:tcPr>
            <w:tcW w:w="4535" w:type="dxa"/>
            <w:vAlign w:val="center"/>
          </w:tcPr>
          <w:p>
            <w:pPr>
              <w:pStyle w:val="9"/>
            </w:pPr>
            <w:r>
              <w:t>其他商品和服务支出</w:t>
            </w:r>
          </w:p>
        </w:tc>
        <w:tc>
          <w:tcPr>
            <w:tcW w:w="2551" w:type="dxa"/>
            <w:vAlign w:val="center"/>
          </w:tcPr>
          <w:p>
            <w:pPr>
              <w:pStyle w:val="10"/>
            </w:pPr>
            <w:r>
              <w:t>16.46</w:t>
            </w:r>
          </w:p>
        </w:tc>
        <w:tc>
          <w:tcPr>
            <w:tcW w:w="2551" w:type="dxa"/>
            <w:vAlign w:val="center"/>
          </w:tcPr>
          <w:p>
            <w:pPr>
              <w:pStyle w:val="10"/>
            </w:pPr>
          </w:p>
        </w:tc>
        <w:tc>
          <w:tcPr>
            <w:tcW w:w="2551" w:type="dxa"/>
            <w:vAlign w:val="center"/>
          </w:tcPr>
          <w:p>
            <w:pPr>
              <w:pStyle w:val="10"/>
            </w:pPr>
            <w:r>
              <w:t>16.46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1191" w:type="dxa"/>
            <w:vAlign w:val="center"/>
          </w:tcPr>
          <w:p>
            <w:pPr>
              <w:pStyle w:val="9"/>
            </w:pPr>
            <w:r>
              <w:t>303</w:t>
            </w:r>
          </w:p>
        </w:tc>
        <w:tc>
          <w:tcPr>
            <w:tcW w:w="4535" w:type="dxa"/>
            <w:vAlign w:val="center"/>
          </w:tcPr>
          <w:p>
            <w:pPr>
              <w:pStyle w:val="9"/>
            </w:pPr>
            <w:r>
              <w:t>对个人和家庭的补助</w:t>
            </w:r>
          </w:p>
        </w:tc>
        <w:tc>
          <w:tcPr>
            <w:tcW w:w="2551" w:type="dxa"/>
            <w:vAlign w:val="center"/>
          </w:tcPr>
          <w:p>
            <w:pPr>
              <w:pStyle w:val="10"/>
            </w:pPr>
            <w:r>
              <w:t>289.01</w:t>
            </w:r>
          </w:p>
        </w:tc>
        <w:tc>
          <w:tcPr>
            <w:tcW w:w="2551" w:type="dxa"/>
            <w:vAlign w:val="center"/>
          </w:tcPr>
          <w:p>
            <w:pPr>
              <w:pStyle w:val="10"/>
            </w:pPr>
            <w:r>
              <w:t>289.01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1191" w:type="dxa"/>
            <w:vAlign w:val="center"/>
          </w:tcPr>
          <w:p>
            <w:pPr>
              <w:pStyle w:val="9"/>
            </w:pPr>
            <w:r>
              <w:t>30301</w:t>
            </w:r>
          </w:p>
        </w:tc>
        <w:tc>
          <w:tcPr>
            <w:tcW w:w="4535" w:type="dxa"/>
            <w:vAlign w:val="center"/>
          </w:tcPr>
          <w:p>
            <w:pPr>
              <w:pStyle w:val="9"/>
            </w:pPr>
            <w:r>
              <w:t>离休费</w:t>
            </w:r>
          </w:p>
        </w:tc>
        <w:tc>
          <w:tcPr>
            <w:tcW w:w="2551" w:type="dxa"/>
            <w:vAlign w:val="center"/>
          </w:tcPr>
          <w:p>
            <w:pPr>
              <w:pStyle w:val="10"/>
            </w:pPr>
            <w:r>
              <w:t>97.00</w:t>
            </w:r>
          </w:p>
        </w:tc>
        <w:tc>
          <w:tcPr>
            <w:tcW w:w="2551" w:type="dxa"/>
            <w:vAlign w:val="center"/>
          </w:tcPr>
          <w:p>
            <w:pPr>
              <w:pStyle w:val="10"/>
            </w:pPr>
            <w:r>
              <w:t>97.00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1191" w:type="dxa"/>
            <w:vAlign w:val="center"/>
          </w:tcPr>
          <w:p>
            <w:pPr>
              <w:pStyle w:val="9"/>
            </w:pPr>
            <w:r>
              <w:t>30302</w:t>
            </w:r>
          </w:p>
        </w:tc>
        <w:tc>
          <w:tcPr>
            <w:tcW w:w="4535" w:type="dxa"/>
            <w:vAlign w:val="center"/>
          </w:tcPr>
          <w:p>
            <w:pPr>
              <w:pStyle w:val="9"/>
            </w:pPr>
            <w:r>
              <w:t>退休费</w:t>
            </w:r>
          </w:p>
        </w:tc>
        <w:tc>
          <w:tcPr>
            <w:tcW w:w="2551" w:type="dxa"/>
            <w:vAlign w:val="center"/>
          </w:tcPr>
          <w:p>
            <w:pPr>
              <w:pStyle w:val="10"/>
            </w:pPr>
            <w:r>
              <w:t>159.48</w:t>
            </w:r>
          </w:p>
        </w:tc>
        <w:tc>
          <w:tcPr>
            <w:tcW w:w="2551" w:type="dxa"/>
            <w:vAlign w:val="center"/>
          </w:tcPr>
          <w:p>
            <w:pPr>
              <w:pStyle w:val="10"/>
            </w:pPr>
            <w:r>
              <w:t>159.48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1191" w:type="dxa"/>
            <w:vAlign w:val="center"/>
          </w:tcPr>
          <w:p>
            <w:pPr>
              <w:pStyle w:val="9"/>
            </w:pPr>
            <w:r>
              <w:t>30305</w:t>
            </w:r>
          </w:p>
        </w:tc>
        <w:tc>
          <w:tcPr>
            <w:tcW w:w="4535" w:type="dxa"/>
            <w:vAlign w:val="center"/>
          </w:tcPr>
          <w:p>
            <w:pPr>
              <w:pStyle w:val="9"/>
            </w:pPr>
            <w:r>
              <w:t>生活补助</w:t>
            </w:r>
          </w:p>
        </w:tc>
        <w:tc>
          <w:tcPr>
            <w:tcW w:w="2551" w:type="dxa"/>
            <w:vAlign w:val="center"/>
          </w:tcPr>
          <w:p>
            <w:pPr>
              <w:pStyle w:val="10"/>
            </w:pPr>
            <w:r>
              <w:t>4.08</w:t>
            </w:r>
          </w:p>
        </w:tc>
        <w:tc>
          <w:tcPr>
            <w:tcW w:w="2551" w:type="dxa"/>
            <w:vAlign w:val="center"/>
          </w:tcPr>
          <w:p>
            <w:pPr>
              <w:pStyle w:val="10"/>
            </w:pPr>
            <w:r>
              <w:t>4.08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1191" w:type="dxa"/>
            <w:vAlign w:val="center"/>
          </w:tcPr>
          <w:p>
            <w:pPr>
              <w:pStyle w:val="9"/>
            </w:pPr>
            <w:r>
              <w:t>30307</w:t>
            </w:r>
          </w:p>
        </w:tc>
        <w:tc>
          <w:tcPr>
            <w:tcW w:w="4535" w:type="dxa"/>
            <w:vAlign w:val="center"/>
          </w:tcPr>
          <w:p>
            <w:pPr>
              <w:pStyle w:val="9"/>
            </w:pPr>
            <w:r>
              <w:t>医疗费补助</w:t>
            </w:r>
          </w:p>
        </w:tc>
        <w:tc>
          <w:tcPr>
            <w:tcW w:w="2551" w:type="dxa"/>
            <w:vAlign w:val="center"/>
          </w:tcPr>
          <w:p>
            <w:pPr>
              <w:pStyle w:val="10"/>
            </w:pPr>
            <w:r>
              <w:t>28.41</w:t>
            </w:r>
          </w:p>
        </w:tc>
        <w:tc>
          <w:tcPr>
            <w:tcW w:w="2551" w:type="dxa"/>
            <w:vAlign w:val="center"/>
          </w:tcPr>
          <w:p>
            <w:pPr>
              <w:pStyle w:val="10"/>
            </w:pPr>
            <w:r>
              <w:t>28.41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1191" w:type="dxa"/>
            <w:vAlign w:val="center"/>
          </w:tcPr>
          <w:p>
            <w:pPr>
              <w:pStyle w:val="9"/>
            </w:pPr>
            <w:r>
              <w:t>30309</w:t>
            </w:r>
          </w:p>
        </w:tc>
        <w:tc>
          <w:tcPr>
            <w:tcW w:w="4535" w:type="dxa"/>
            <w:vAlign w:val="center"/>
          </w:tcPr>
          <w:p>
            <w:pPr>
              <w:pStyle w:val="9"/>
            </w:pPr>
            <w:r>
              <w:t>奖励金</w:t>
            </w:r>
          </w:p>
        </w:tc>
        <w:tc>
          <w:tcPr>
            <w:tcW w:w="2551" w:type="dxa"/>
            <w:vAlign w:val="center"/>
          </w:tcPr>
          <w:p>
            <w:pPr>
              <w:pStyle w:val="10"/>
            </w:pPr>
            <w:r>
              <w:t>0.04</w:t>
            </w:r>
          </w:p>
        </w:tc>
        <w:tc>
          <w:tcPr>
            <w:tcW w:w="2551" w:type="dxa"/>
            <w:vAlign w:val="center"/>
          </w:tcPr>
          <w:p>
            <w:pPr>
              <w:pStyle w:val="10"/>
            </w:pPr>
            <w:r>
              <w:t>0.04</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620001唐山市供销合作总社本级</w:t>
            </w:r>
          </w:p>
        </w:tc>
        <w:tc>
          <w:tcPr>
            <w:tcW w:w="2551" w:type="dxa"/>
            <w:tcBorders>
              <w:top w:val="single" w:color="FFFFFF" w:sz="6" w:space="0"/>
              <w:left w:val="single" w:color="FFFFFF" w:sz="6" w:space="0"/>
              <w:right w:val="single" w:color="FFFFFF" w:sz="6" w:space="0"/>
            </w:tcBorders>
            <w:vAlign w:val="center"/>
          </w:tcPr>
          <w:p>
            <w:pPr>
              <w:pStyle w:val="5"/>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620001唐山市供销合作总社本级</w:t>
            </w:r>
          </w:p>
        </w:tc>
        <w:tc>
          <w:tcPr>
            <w:tcW w:w="2551" w:type="dxa"/>
            <w:tcBorders>
              <w:top w:val="single" w:color="FFFFFF" w:sz="6" w:space="0"/>
              <w:left w:val="single" w:color="FFFFFF" w:sz="6" w:space="0"/>
              <w:right w:val="single" w:color="FFFFFF" w:sz="6" w:space="0"/>
            </w:tcBorders>
            <w:vAlign w:val="center"/>
          </w:tcPr>
          <w:p>
            <w:pPr>
              <w:pStyle w:val="5"/>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4"/>
            </w:pPr>
            <w:r>
              <w:t>620001唐山市供销合作总社本级</w:t>
            </w:r>
          </w:p>
        </w:tc>
        <w:tc>
          <w:tcPr>
            <w:tcW w:w="2381" w:type="dxa"/>
            <w:tcBorders>
              <w:top w:val="single" w:color="FFFFFF" w:sz="6" w:space="0"/>
              <w:left w:val="single" w:color="FFFFFF" w:sz="6" w:space="0"/>
              <w:right w:val="single" w:color="FFFFFF" w:sz="6" w:space="0"/>
            </w:tcBorders>
            <w:vAlign w:val="center"/>
          </w:tcPr>
          <w:p>
            <w:pPr>
              <w:pStyle w:val="5"/>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3798" w:type="dxa"/>
            <w:vMerge w:val="restart"/>
            <w:vAlign w:val="center"/>
          </w:tcPr>
          <w:p>
            <w:pPr>
              <w:pStyle w:val="7"/>
            </w:pPr>
            <w:r>
              <w:t>项  目</w:t>
            </w:r>
          </w:p>
        </w:tc>
        <w:tc>
          <w:tcPr>
            <w:tcW w:w="9524"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7"/>
            </w:pPr>
            <w:r>
              <w:t>合计</w:t>
            </w:r>
          </w:p>
        </w:tc>
        <w:tc>
          <w:tcPr>
            <w:tcW w:w="2381" w:type="dxa"/>
            <w:vAlign w:val="center"/>
          </w:tcPr>
          <w:p>
            <w:pPr>
              <w:pStyle w:val="7"/>
            </w:pPr>
            <w:r>
              <w:t>一般公共预算              财政拨款</w:t>
            </w:r>
          </w:p>
        </w:tc>
        <w:tc>
          <w:tcPr>
            <w:tcW w:w="2381" w:type="dxa"/>
            <w:vAlign w:val="center"/>
          </w:tcPr>
          <w:p>
            <w:pPr>
              <w:pStyle w:val="7"/>
            </w:pPr>
            <w:r>
              <w:t>政府性基金                  预算拨款</w:t>
            </w:r>
          </w:p>
        </w:tc>
        <w:tc>
          <w:tcPr>
            <w:tcW w:w="2381"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7"/>
            </w:pPr>
            <w:r>
              <w:t>栏次</w:t>
            </w:r>
          </w:p>
        </w:tc>
        <w:tc>
          <w:tcPr>
            <w:tcW w:w="3798" w:type="dxa"/>
            <w:vAlign w:val="center"/>
          </w:tcPr>
          <w:p>
            <w:pPr>
              <w:pStyle w:val="7"/>
            </w:pPr>
            <w:r>
              <w:t>1</w:t>
            </w:r>
          </w:p>
        </w:tc>
        <w:tc>
          <w:tcPr>
            <w:tcW w:w="2381" w:type="dxa"/>
            <w:vAlign w:val="center"/>
          </w:tcPr>
          <w:p>
            <w:pPr>
              <w:pStyle w:val="7"/>
            </w:pPr>
            <w:r>
              <w:t>2</w:t>
            </w:r>
          </w:p>
        </w:tc>
        <w:tc>
          <w:tcPr>
            <w:tcW w:w="2381" w:type="dxa"/>
            <w:vAlign w:val="center"/>
          </w:tcPr>
          <w:p>
            <w:pPr>
              <w:pStyle w:val="7"/>
            </w:pPr>
            <w:r>
              <w:t>3</w:t>
            </w:r>
          </w:p>
        </w:tc>
        <w:tc>
          <w:tcPr>
            <w:tcW w:w="2381" w:type="dxa"/>
            <w:vAlign w:val="center"/>
          </w:tcPr>
          <w:p>
            <w:pPr>
              <w:pStyle w:val="7"/>
            </w:pPr>
            <w:r>
              <w:t>4</w:t>
            </w:r>
          </w:p>
        </w:tc>
        <w:tc>
          <w:tcPr>
            <w:tcW w:w="238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1</w:t>
            </w:r>
          </w:p>
        </w:tc>
        <w:tc>
          <w:tcPr>
            <w:tcW w:w="3798" w:type="dxa"/>
            <w:vAlign w:val="center"/>
          </w:tcPr>
          <w:p>
            <w:pPr>
              <w:pStyle w:val="11"/>
            </w:pPr>
            <w:r>
              <w:t>合计</w:t>
            </w:r>
          </w:p>
        </w:tc>
        <w:tc>
          <w:tcPr>
            <w:tcW w:w="2381" w:type="dxa"/>
            <w:vAlign w:val="center"/>
          </w:tcPr>
          <w:p>
            <w:pPr>
              <w:pStyle w:val="12"/>
            </w:pPr>
            <w:r>
              <w:t>10.17</w:t>
            </w:r>
          </w:p>
        </w:tc>
        <w:tc>
          <w:tcPr>
            <w:tcW w:w="2381" w:type="dxa"/>
            <w:vAlign w:val="center"/>
          </w:tcPr>
          <w:p>
            <w:pPr>
              <w:pStyle w:val="12"/>
            </w:pPr>
            <w:r>
              <w:t>10.17</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2</w:t>
            </w:r>
          </w:p>
        </w:tc>
        <w:tc>
          <w:tcPr>
            <w:tcW w:w="3798" w:type="dxa"/>
            <w:vAlign w:val="center"/>
          </w:tcPr>
          <w:p>
            <w:pPr>
              <w:pStyle w:val="9"/>
            </w:pPr>
            <w:r>
              <w:t>“三公”经费小计</w:t>
            </w:r>
          </w:p>
        </w:tc>
        <w:tc>
          <w:tcPr>
            <w:tcW w:w="2381" w:type="dxa"/>
            <w:vAlign w:val="center"/>
          </w:tcPr>
          <w:p>
            <w:pPr>
              <w:pStyle w:val="10"/>
            </w:pPr>
            <w:r>
              <w:t>10.17</w:t>
            </w:r>
          </w:p>
        </w:tc>
        <w:tc>
          <w:tcPr>
            <w:tcW w:w="2381" w:type="dxa"/>
            <w:vAlign w:val="center"/>
          </w:tcPr>
          <w:p>
            <w:pPr>
              <w:pStyle w:val="10"/>
            </w:pPr>
            <w:r>
              <w:t>10.17</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3</w:t>
            </w:r>
          </w:p>
        </w:tc>
        <w:tc>
          <w:tcPr>
            <w:tcW w:w="3798" w:type="dxa"/>
            <w:vAlign w:val="center"/>
          </w:tcPr>
          <w:p>
            <w:pPr>
              <w:pStyle w:val="9"/>
            </w:pPr>
            <w:r>
              <w:t>一、因公出国（境）费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4</w:t>
            </w:r>
          </w:p>
        </w:tc>
        <w:tc>
          <w:tcPr>
            <w:tcW w:w="3798" w:type="dxa"/>
            <w:vAlign w:val="center"/>
          </w:tcPr>
          <w:p>
            <w:pPr>
              <w:pStyle w:val="9"/>
            </w:pPr>
            <w:r>
              <w:t xml:space="preserve">    其中：教学科研人员因公出国（境）费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5</w:t>
            </w:r>
          </w:p>
        </w:tc>
        <w:tc>
          <w:tcPr>
            <w:tcW w:w="3798" w:type="dxa"/>
            <w:vAlign w:val="center"/>
          </w:tcPr>
          <w:p>
            <w:pPr>
              <w:pStyle w:val="9"/>
            </w:pPr>
            <w:r>
              <w:t xml:space="preserve">          其他因公出国（境）费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6</w:t>
            </w:r>
          </w:p>
        </w:tc>
        <w:tc>
          <w:tcPr>
            <w:tcW w:w="3798" w:type="dxa"/>
            <w:vAlign w:val="center"/>
          </w:tcPr>
          <w:p>
            <w:pPr>
              <w:pStyle w:val="9"/>
            </w:pPr>
            <w:r>
              <w:t>二、公务用车购置及运维费</w:t>
            </w:r>
          </w:p>
        </w:tc>
        <w:tc>
          <w:tcPr>
            <w:tcW w:w="2381" w:type="dxa"/>
            <w:vAlign w:val="center"/>
          </w:tcPr>
          <w:p>
            <w:pPr>
              <w:pStyle w:val="10"/>
            </w:pPr>
            <w:r>
              <w:t>9.60</w:t>
            </w:r>
          </w:p>
        </w:tc>
        <w:tc>
          <w:tcPr>
            <w:tcW w:w="2381" w:type="dxa"/>
            <w:vAlign w:val="center"/>
          </w:tcPr>
          <w:p>
            <w:pPr>
              <w:pStyle w:val="10"/>
            </w:pPr>
            <w:r>
              <w:t>9.60</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7</w:t>
            </w:r>
          </w:p>
        </w:tc>
        <w:tc>
          <w:tcPr>
            <w:tcW w:w="3798" w:type="dxa"/>
            <w:vAlign w:val="center"/>
          </w:tcPr>
          <w:p>
            <w:pPr>
              <w:pStyle w:val="9"/>
            </w:pPr>
            <w:r>
              <w:t xml:space="preserve">    其中：公务用车购置费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8</w:t>
            </w:r>
          </w:p>
        </w:tc>
        <w:tc>
          <w:tcPr>
            <w:tcW w:w="3798" w:type="dxa"/>
            <w:vAlign w:val="center"/>
          </w:tcPr>
          <w:p>
            <w:pPr>
              <w:pStyle w:val="9"/>
            </w:pPr>
            <w:r>
              <w:t xml:space="preserve">          公务用车运行维护费</w:t>
            </w:r>
          </w:p>
        </w:tc>
        <w:tc>
          <w:tcPr>
            <w:tcW w:w="2381" w:type="dxa"/>
            <w:vAlign w:val="center"/>
          </w:tcPr>
          <w:p>
            <w:pPr>
              <w:pStyle w:val="10"/>
            </w:pPr>
            <w:r>
              <w:t>9.60</w:t>
            </w:r>
          </w:p>
        </w:tc>
        <w:tc>
          <w:tcPr>
            <w:tcW w:w="2381" w:type="dxa"/>
            <w:vAlign w:val="center"/>
          </w:tcPr>
          <w:p>
            <w:pPr>
              <w:pStyle w:val="10"/>
            </w:pPr>
            <w:r>
              <w:t>9.60</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9</w:t>
            </w:r>
          </w:p>
        </w:tc>
        <w:tc>
          <w:tcPr>
            <w:tcW w:w="3798" w:type="dxa"/>
            <w:vAlign w:val="center"/>
          </w:tcPr>
          <w:p>
            <w:pPr>
              <w:pStyle w:val="9"/>
            </w:pPr>
            <w:r>
              <w:t>三、公务接待费</w:t>
            </w:r>
          </w:p>
        </w:tc>
        <w:tc>
          <w:tcPr>
            <w:tcW w:w="2381" w:type="dxa"/>
            <w:vAlign w:val="center"/>
          </w:tcPr>
          <w:p>
            <w:pPr>
              <w:pStyle w:val="10"/>
            </w:pPr>
            <w:r>
              <w:t>0.57</w:t>
            </w:r>
          </w:p>
        </w:tc>
        <w:tc>
          <w:tcPr>
            <w:tcW w:w="2381" w:type="dxa"/>
            <w:vAlign w:val="center"/>
          </w:tcPr>
          <w:p>
            <w:pPr>
              <w:pStyle w:val="10"/>
            </w:pPr>
            <w:r>
              <w:t>0.57</w:t>
            </w:r>
          </w:p>
        </w:tc>
        <w:tc>
          <w:tcPr>
            <w:tcW w:w="2381" w:type="dxa"/>
            <w:vAlign w:val="center"/>
          </w:tcPr>
          <w:p>
            <w:pPr>
              <w:pStyle w:val="10"/>
            </w:pPr>
          </w:p>
        </w:tc>
        <w:tc>
          <w:tcPr>
            <w:tcW w:w="2381" w:type="dxa"/>
            <w:vAlign w:val="center"/>
          </w:tcPr>
          <w:p>
            <w:pPr>
              <w:pStyle w:val="10"/>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唐山市供销合作总社本级2024年单位预算信息公开情况说明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按照《中华人民共和国预算法》、《地方预决算公开操作规程》和《关于进一步推进预算公开工作的实施意见》规定，现将唐山市供销合作总社本级2024年单位预算公开如下：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4"/>
      </w:pPr>
      <w:r>
        <w:t>1、宣传贯彻党中央、国务院、省委、省政府和市委、市政府有关“三农”的方针政策，制定全市供销合作社的发展战略和发展规划，指导全市供销合作社的改革与发展。</w:t>
      </w:r>
    </w:p>
    <w:p>
      <w:pPr>
        <w:pStyle w:val="14"/>
      </w:pPr>
      <w:r>
        <w:t>2、维护供销合作社章程赋予的合法权益，促进合作经济的发展。坚持供销合作社合作经济组织属性，发展生产、供销、信用“三位一体”综合合作，提高供销合作社农业社会化服务能力，助力乡村振兴。</w:t>
      </w:r>
    </w:p>
    <w:p>
      <w:pPr>
        <w:pStyle w:val="14"/>
      </w:pPr>
      <w:r>
        <w:t>3、按照市政府授权，对全市重要农业生产资料、农副产品和再生资源经营进行组织、协调、管理，承担政府委托的公益性服务和其他任务，指导所属企业做好棉花、化肥、农药、食盐等国家和市级重要物资的储备工作。</w:t>
      </w:r>
    </w:p>
    <w:p>
      <w:pPr>
        <w:pStyle w:val="14"/>
      </w:pPr>
      <w:r>
        <w:t>4、协调同有关部门的关系，指导全市供销合作社的业务活动。发展电子商务和开展农村合作金融服务，指导系统领办、创办农民专业合作社，更好地履行为农服务职责。指导推进全市农村产权交易市场建设和管理。</w:t>
      </w:r>
    </w:p>
    <w:p>
      <w:pPr>
        <w:pStyle w:val="14"/>
      </w:pPr>
      <w:r>
        <w:t>5、指导市供销合作总社所属企业改革，建立现代企业制度。管理运营本级社有资产，对市直企业行使出资人职能，依法享有所有者的资产收益、重大问题决策和选择管理者的权利。</w:t>
      </w:r>
    </w:p>
    <w:p>
      <w:pPr>
        <w:pStyle w:val="14"/>
      </w:pPr>
      <w:r>
        <w:t>6、完成市委、市政府和省供销社交办的其他任务。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9"/>
            </w:pPr>
            <w:r>
              <w:t>唐山市供销合作总社本级</w:t>
            </w:r>
          </w:p>
        </w:tc>
        <w:tc>
          <w:tcPr>
            <w:tcW w:w="1843" w:type="dxa"/>
            <w:vAlign w:val="center"/>
          </w:tcPr>
          <w:p>
            <w:pPr>
              <w:pStyle w:val="8"/>
            </w:pPr>
            <w:r>
              <w:t>事业</w:t>
            </w:r>
          </w:p>
        </w:tc>
        <w:tc>
          <w:tcPr>
            <w:tcW w:w="2126" w:type="dxa"/>
            <w:vAlign w:val="center"/>
          </w:tcPr>
          <w:p>
            <w:pPr>
              <w:pStyle w:val="8"/>
            </w:pPr>
            <w:r>
              <w:t>正处（县）级</w:t>
            </w:r>
          </w:p>
        </w:tc>
        <w:tc>
          <w:tcPr>
            <w:tcW w:w="3827" w:type="dxa"/>
            <w:vAlign w:val="center"/>
          </w:tcPr>
          <w:p>
            <w:pPr>
              <w:pStyle w:val="8"/>
            </w:pPr>
            <w:r>
              <w:t>财政性资金基本保证</w:t>
            </w:r>
          </w:p>
        </w:tc>
      </w:tr>
    </w:tbl>
    <w:p>
      <w:pPr>
        <w:spacing w:before="10" w:after="10" w:line="360" w:lineRule="auto"/>
        <w:ind w:firstLine="640"/>
        <w:outlineLvl w:val="2"/>
      </w:pPr>
      <w:r>
        <w:rPr>
          <w:rFonts w:ascii="黑体" w:hAnsi="黑体" w:eastAsia="黑体" w:cs="黑体"/>
          <w:color w:val="000000"/>
          <w:sz w:val="32"/>
        </w:rPr>
        <w:t>二、部门预算安排的总体情况</w:t>
      </w:r>
    </w:p>
    <w:p>
      <w:pPr>
        <w:pStyle w:val="15"/>
      </w:pPr>
      <w:r>
        <w:t>2024年部门年初预算安排1058.33万元，全部为一般公共预算资金。</w:t>
      </w:r>
    </w:p>
    <w:p>
      <w:pPr>
        <w:pStyle w:val="15"/>
      </w:pPr>
      <w:r>
        <w:t>一是人员经费共计839.52万元，较2023年减少33.06万元，主要原因是有在职人员退休；二是正常公用经费共计111.05万元，较2023年减少0.76万元，主要原因是在职人员退休，；三是专项公用共计7.76万元，较2023年增加1.93万元，主要原因是增加参加农展会经费；部门申报专项项目1个，即农村产权流转交易中心项目，金额100万元，较2023年相比较增加50万元，主要原因是增加运营经费。用于保障唐山市农村产权流转交易中心日后正常工作开展，唐山市农村产权流转交易市场正常运转，确保为农服务平台健康、持久、有效发展，在振兴乡村、服务“三农”中发挥更大作用。</w:t>
      </w:r>
    </w:p>
    <w:p>
      <w:pPr>
        <w:spacing w:before="10" w:after="10" w:line="360" w:lineRule="auto"/>
        <w:ind w:firstLine="640"/>
        <w:outlineLvl w:val="2"/>
      </w:pPr>
      <w:r>
        <w:rPr>
          <w:rFonts w:ascii="黑体" w:hAnsi="黑体" w:eastAsia="黑体" w:cs="黑体"/>
          <w:color w:val="000000"/>
          <w:sz w:val="32"/>
        </w:rPr>
        <w:t>三、机关运行经费安排情况</w:t>
      </w:r>
    </w:p>
    <w:p>
      <w:pPr>
        <w:pStyle w:val="16"/>
      </w:pPr>
      <w:r>
        <w:t>部门运行经费共计安排111.05万元，主要用于保证机关正常运转的办公及邮电费、差旅费及一般设备购置费、办公用房水电费、办公用房取暖费、日常维修费、公务车运行维护费等支出。</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pStyle w:val="17"/>
      </w:pPr>
      <w:r>
        <w:t>2024年，我部门财政拨款“三公”经费预算安排10.17万元，其中：因公出国（境）费0万元，与2023年相比较</w:t>
      </w:r>
      <w:r>
        <w:rPr>
          <w:rFonts w:hint="eastAsia"/>
          <w:lang w:eastAsia="zh-CN"/>
        </w:rPr>
        <w:t>减少</w:t>
      </w:r>
      <w:r>
        <w:rPr>
          <w:rFonts w:hint="eastAsia"/>
          <w:lang w:val="en-US" w:eastAsia="zh-CN"/>
        </w:rPr>
        <w:t>3.93万元</w:t>
      </w:r>
      <w:r>
        <w:t>；公务用车购置及运维费9.60万元（其中：公务用车运行维护费9.60万元，公务用车购置费0万元),比2023年减少3.92万元，主要是厉行节约，压缩经费导致；公务接待费0.57万元，与2023年减少0.01万元，主要是厉行节约，压缩经费导致。</w:t>
      </w: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ilvl w:val="0"/>
          <w:numId w:val="0"/>
        </w:numPr>
        <w:spacing w:before="10" w:after="10"/>
        <w:ind w:firstLine="843" w:firstLineChars="300"/>
        <w:outlineLvl w:val="5"/>
      </w:pPr>
      <w:r>
        <w:rPr>
          <w:rFonts w:ascii="方正仿宋_GBK" w:hAnsi="方正仿宋_GBK" w:eastAsia="方正仿宋_GBK" w:cs="方正仿宋_GBK"/>
          <w:b/>
          <w:color w:val="000000"/>
          <w:sz w:val="28"/>
        </w:rPr>
        <w:t>1、参加农产品展会绩效目标表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2" w:type="dxa"/>
            <w:gridSpan w:val="2"/>
            <w:vAlign w:val="center"/>
          </w:tcPr>
          <w:p>
            <w:pPr>
              <w:pStyle w:val="9"/>
            </w:pPr>
            <w:r>
              <w:t>13020024P00682710130C</w:t>
            </w:r>
          </w:p>
        </w:tc>
        <w:tc>
          <w:tcPr>
            <w:tcW w:w="2835" w:type="dxa"/>
            <w:vAlign w:val="center"/>
          </w:tcPr>
          <w:p>
            <w:pPr>
              <w:pStyle w:val="7"/>
            </w:pPr>
            <w:r>
              <w:t>项目名称</w:t>
            </w:r>
          </w:p>
        </w:tc>
        <w:tc>
          <w:tcPr>
            <w:tcW w:w="6094" w:type="dxa"/>
            <w:gridSpan w:val="3"/>
            <w:vAlign w:val="center"/>
          </w:tcPr>
          <w:p>
            <w:pPr>
              <w:pStyle w:val="9"/>
            </w:pPr>
            <w:r>
              <w:t>参加农产品展会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1.00</w:t>
            </w:r>
          </w:p>
        </w:tc>
        <w:tc>
          <w:tcPr>
            <w:tcW w:w="2835" w:type="dxa"/>
            <w:vAlign w:val="center"/>
          </w:tcPr>
          <w:p>
            <w:pPr>
              <w:pStyle w:val="7"/>
            </w:pPr>
            <w:r>
              <w:t>其中：财政    资金</w:t>
            </w:r>
          </w:p>
        </w:tc>
        <w:tc>
          <w:tcPr>
            <w:tcW w:w="2551" w:type="dxa"/>
            <w:vAlign w:val="center"/>
          </w:tcPr>
          <w:p>
            <w:pPr>
              <w:pStyle w:val="9"/>
            </w:pPr>
            <w:r>
              <w:t>1.00</w:t>
            </w:r>
          </w:p>
        </w:tc>
        <w:tc>
          <w:tcPr>
            <w:tcW w:w="2268" w:type="dxa"/>
            <w:vAlign w:val="center"/>
          </w:tcPr>
          <w:p>
            <w:pPr>
              <w:pStyle w:val="7"/>
            </w:pPr>
            <w:r>
              <w:t>其他资金</w:t>
            </w:r>
          </w:p>
        </w:tc>
        <w:tc>
          <w:tcPr>
            <w:tcW w:w="1276" w:type="dxa"/>
            <w:vAlign w:val="center"/>
          </w:tcPr>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9"/>
            </w:pPr>
            <w:r>
              <w:t>参加农产品展会，推介唐山农产品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2"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3"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8"/>
            </w:pPr>
            <w:r>
              <w:t>25%</w:t>
            </w:r>
          </w:p>
        </w:tc>
        <w:tc>
          <w:tcPr>
            <w:tcW w:w="2835" w:type="dxa"/>
            <w:vAlign w:val="center"/>
          </w:tcPr>
          <w:p>
            <w:pPr>
              <w:pStyle w:val="8"/>
            </w:pPr>
            <w:r>
              <w:t>50%</w:t>
            </w:r>
          </w:p>
        </w:tc>
        <w:tc>
          <w:tcPr>
            <w:tcW w:w="2551" w:type="dxa"/>
            <w:vAlign w:val="center"/>
          </w:tcPr>
          <w:p>
            <w:pPr>
              <w:pStyle w:val="8"/>
            </w:pPr>
            <w:r>
              <w:t>75%</w:t>
            </w:r>
          </w:p>
        </w:tc>
        <w:tc>
          <w:tcPr>
            <w:tcW w:w="3543" w:type="dxa"/>
            <w:gridSpan w:val="2"/>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1" w:type="dxa"/>
            <w:gridSpan w:val="6"/>
            <w:vAlign w:val="center"/>
          </w:tcPr>
          <w:p>
            <w:pPr>
              <w:pStyle w:val="9"/>
            </w:pPr>
            <w:r>
              <w:t>1.做好业务调研工作，保障单位业务开展。</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调研完成率</w:t>
            </w:r>
          </w:p>
        </w:tc>
        <w:tc>
          <w:tcPr>
            <w:tcW w:w="5386" w:type="dxa"/>
            <w:vAlign w:val="center"/>
          </w:tcPr>
          <w:p>
            <w:pPr>
              <w:pStyle w:val="9"/>
            </w:pPr>
            <w:r>
              <w:t>调研完成率</w:t>
            </w:r>
          </w:p>
        </w:tc>
        <w:tc>
          <w:tcPr>
            <w:tcW w:w="2268" w:type="dxa"/>
            <w:vAlign w:val="center"/>
          </w:tcPr>
          <w:p>
            <w:pPr>
              <w:pStyle w:val="9"/>
            </w:pPr>
            <w:r>
              <w:t>100%</w:t>
            </w:r>
          </w:p>
        </w:tc>
        <w:tc>
          <w:tcPr>
            <w:tcW w:w="1276"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调研合格率</w:t>
            </w:r>
          </w:p>
        </w:tc>
        <w:tc>
          <w:tcPr>
            <w:tcW w:w="5386" w:type="dxa"/>
            <w:vAlign w:val="center"/>
          </w:tcPr>
          <w:p>
            <w:pPr>
              <w:pStyle w:val="9"/>
            </w:pPr>
            <w:r>
              <w:t>调研合格率</w:t>
            </w:r>
          </w:p>
        </w:tc>
        <w:tc>
          <w:tcPr>
            <w:tcW w:w="2268" w:type="dxa"/>
            <w:vAlign w:val="center"/>
          </w:tcPr>
          <w:p>
            <w:pPr>
              <w:pStyle w:val="9"/>
            </w:pPr>
            <w:r>
              <w:t>100%</w:t>
            </w:r>
          </w:p>
        </w:tc>
        <w:tc>
          <w:tcPr>
            <w:tcW w:w="1276"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预算执行率</w:t>
            </w:r>
          </w:p>
        </w:tc>
        <w:tc>
          <w:tcPr>
            <w:tcW w:w="5386" w:type="dxa"/>
            <w:vAlign w:val="center"/>
          </w:tcPr>
          <w:p>
            <w:pPr>
              <w:pStyle w:val="9"/>
            </w:pPr>
            <w:r>
              <w:t>预算执行率</w:t>
            </w:r>
          </w:p>
        </w:tc>
        <w:tc>
          <w:tcPr>
            <w:tcW w:w="2268" w:type="dxa"/>
            <w:vAlign w:val="center"/>
          </w:tcPr>
          <w:p>
            <w:pPr>
              <w:pStyle w:val="9"/>
            </w:pPr>
            <w:r>
              <w:t>≥90%</w:t>
            </w:r>
          </w:p>
        </w:tc>
        <w:tc>
          <w:tcPr>
            <w:tcW w:w="1276"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调研完成时限</w:t>
            </w:r>
          </w:p>
        </w:tc>
        <w:tc>
          <w:tcPr>
            <w:tcW w:w="5386" w:type="dxa"/>
            <w:vAlign w:val="center"/>
          </w:tcPr>
          <w:p>
            <w:pPr>
              <w:pStyle w:val="9"/>
            </w:pPr>
            <w:r>
              <w:t>调研完成时限</w:t>
            </w:r>
          </w:p>
        </w:tc>
        <w:tc>
          <w:tcPr>
            <w:tcW w:w="2268" w:type="dxa"/>
            <w:vAlign w:val="center"/>
          </w:tcPr>
          <w:p>
            <w:pPr>
              <w:pStyle w:val="9"/>
            </w:pPr>
            <w:r>
              <w:t>2024年12月31日</w:t>
            </w:r>
          </w:p>
        </w:tc>
        <w:tc>
          <w:tcPr>
            <w:tcW w:w="1276"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意见建议采纳率（%）</w:t>
            </w:r>
          </w:p>
        </w:tc>
        <w:tc>
          <w:tcPr>
            <w:tcW w:w="5386" w:type="dxa"/>
            <w:vAlign w:val="center"/>
          </w:tcPr>
          <w:p>
            <w:pPr>
              <w:pStyle w:val="9"/>
            </w:pPr>
            <w:r>
              <w:t>被采纳的意见建议数量占总数量的比率</w:t>
            </w:r>
          </w:p>
        </w:tc>
        <w:tc>
          <w:tcPr>
            <w:tcW w:w="2268" w:type="dxa"/>
            <w:vAlign w:val="center"/>
          </w:tcPr>
          <w:p>
            <w:pPr>
              <w:pStyle w:val="9"/>
            </w:pPr>
            <w:r>
              <w:t>≥90%</w:t>
            </w:r>
          </w:p>
        </w:tc>
        <w:tc>
          <w:tcPr>
            <w:tcW w:w="1276"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5386" w:type="dxa"/>
            <w:vAlign w:val="center"/>
          </w:tcPr>
          <w:p>
            <w:pPr>
              <w:pStyle w:val="9"/>
            </w:pPr>
            <w:r>
              <w:t>服务对象满意度</w:t>
            </w:r>
          </w:p>
        </w:tc>
        <w:tc>
          <w:tcPr>
            <w:tcW w:w="2268" w:type="dxa"/>
            <w:vAlign w:val="center"/>
          </w:tcPr>
          <w:p>
            <w:pPr>
              <w:pStyle w:val="9"/>
            </w:pPr>
            <w:r>
              <w:t>≥90%</w:t>
            </w:r>
          </w:p>
        </w:tc>
        <w:tc>
          <w:tcPr>
            <w:tcW w:w="1276" w:type="dxa"/>
            <w:vAlign w:val="center"/>
          </w:tcPr>
          <w:p>
            <w:pPr>
              <w:pStyle w:val="9"/>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2、法律援助资金绩效目标表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2" w:type="dxa"/>
            <w:gridSpan w:val="2"/>
            <w:vAlign w:val="center"/>
          </w:tcPr>
          <w:p>
            <w:pPr>
              <w:pStyle w:val="9"/>
            </w:pPr>
            <w:r>
              <w:t>13020024P00684113414L</w:t>
            </w:r>
          </w:p>
        </w:tc>
        <w:tc>
          <w:tcPr>
            <w:tcW w:w="2835" w:type="dxa"/>
            <w:vAlign w:val="center"/>
          </w:tcPr>
          <w:p>
            <w:pPr>
              <w:pStyle w:val="7"/>
            </w:pPr>
            <w:r>
              <w:t>项目名称</w:t>
            </w:r>
          </w:p>
        </w:tc>
        <w:tc>
          <w:tcPr>
            <w:tcW w:w="6094" w:type="dxa"/>
            <w:gridSpan w:val="3"/>
            <w:vAlign w:val="center"/>
          </w:tcPr>
          <w:p>
            <w:pPr>
              <w:pStyle w:val="9"/>
            </w:pPr>
            <w:r>
              <w:t>法律援助资金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1.00</w:t>
            </w:r>
          </w:p>
        </w:tc>
        <w:tc>
          <w:tcPr>
            <w:tcW w:w="2835" w:type="dxa"/>
            <w:vAlign w:val="center"/>
          </w:tcPr>
          <w:p>
            <w:pPr>
              <w:pStyle w:val="7"/>
            </w:pPr>
            <w:r>
              <w:t>其中：财政    资金</w:t>
            </w:r>
          </w:p>
        </w:tc>
        <w:tc>
          <w:tcPr>
            <w:tcW w:w="2551" w:type="dxa"/>
            <w:vAlign w:val="center"/>
          </w:tcPr>
          <w:p>
            <w:pPr>
              <w:pStyle w:val="9"/>
            </w:pPr>
            <w:r>
              <w:t>1.00</w:t>
            </w:r>
          </w:p>
        </w:tc>
        <w:tc>
          <w:tcPr>
            <w:tcW w:w="2268" w:type="dxa"/>
            <w:vAlign w:val="center"/>
          </w:tcPr>
          <w:p>
            <w:pPr>
              <w:pStyle w:val="7"/>
            </w:pPr>
            <w:r>
              <w:t>其他资金</w:t>
            </w:r>
          </w:p>
        </w:tc>
        <w:tc>
          <w:tcPr>
            <w:tcW w:w="1276" w:type="dxa"/>
            <w:vAlign w:val="center"/>
          </w:tcPr>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9"/>
            </w:pPr>
            <w:r>
              <w:t>法律援助办公经费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2"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3"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8"/>
            </w:pPr>
            <w:r>
              <w:t>25%</w:t>
            </w:r>
          </w:p>
        </w:tc>
        <w:tc>
          <w:tcPr>
            <w:tcW w:w="2835" w:type="dxa"/>
            <w:vAlign w:val="center"/>
          </w:tcPr>
          <w:p>
            <w:pPr>
              <w:pStyle w:val="8"/>
            </w:pPr>
            <w:r>
              <w:t>50%</w:t>
            </w:r>
          </w:p>
        </w:tc>
        <w:tc>
          <w:tcPr>
            <w:tcW w:w="2551" w:type="dxa"/>
            <w:vAlign w:val="center"/>
          </w:tcPr>
          <w:p>
            <w:pPr>
              <w:pStyle w:val="8"/>
            </w:pPr>
            <w:r>
              <w:t>75%</w:t>
            </w:r>
          </w:p>
        </w:tc>
        <w:tc>
          <w:tcPr>
            <w:tcW w:w="3543" w:type="dxa"/>
            <w:gridSpan w:val="2"/>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1" w:type="dxa"/>
            <w:gridSpan w:val="6"/>
            <w:vAlign w:val="center"/>
          </w:tcPr>
          <w:p>
            <w:pPr>
              <w:pStyle w:val="9"/>
            </w:pPr>
            <w:r>
              <w:t>1.做好其他专项支出,保障单位业务开展</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工作完成率(%)</w:t>
            </w:r>
          </w:p>
        </w:tc>
        <w:tc>
          <w:tcPr>
            <w:tcW w:w="5386" w:type="dxa"/>
            <w:vAlign w:val="center"/>
          </w:tcPr>
          <w:p>
            <w:pPr>
              <w:pStyle w:val="9"/>
            </w:pPr>
            <w:r>
              <w:t>工作完成率(%)</w:t>
            </w:r>
          </w:p>
        </w:tc>
        <w:tc>
          <w:tcPr>
            <w:tcW w:w="2268" w:type="dxa"/>
            <w:vAlign w:val="center"/>
          </w:tcPr>
          <w:p>
            <w:pPr>
              <w:pStyle w:val="9"/>
            </w:pPr>
            <w:r>
              <w:t>100%</w:t>
            </w:r>
          </w:p>
        </w:tc>
        <w:tc>
          <w:tcPr>
            <w:tcW w:w="1276"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工作合格率(%)</w:t>
            </w:r>
          </w:p>
        </w:tc>
        <w:tc>
          <w:tcPr>
            <w:tcW w:w="5386" w:type="dxa"/>
            <w:vAlign w:val="center"/>
          </w:tcPr>
          <w:p>
            <w:pPr>
              <w:pStyle w:val="9"/>
            </w:pPr>
            <w:r>
              <w:t>工作合格率(%)</w:t>
            </w:r>
          </w:p>
        </w:tc>
        <w:tc>
          <w:tcPr>
            <w:tcW w:w="2268" w:type="dxa"/>
            <w:vAlign w:val="center"/>
          </w:tcPr>
          <w:p>
            <w:pPr>
              <w:pStyle w:val="9"/>
            </w:pPr>
            <w:r>
              <w:t>100%</w:t>
            </w:r>
          </w:p>
        </w:tc>
        <w:tc>
          <w:tcPr>
            <w:tcW w:w="1276"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预算执行率</w:t>
            </w:r>
          </w:p>
        </w:tc>
        <w:tc>
          <w:tcPr>
            <w:tcW w:w="5386" w:type="dxa"/>
            <w:vAlign w:val="center"/>
          </w:tcPr>
          <w:p>
            <w:pPr>
              <w:pStyle w:val="9"/>
            </w:pPr>
            <w:r>
              <w:t>预算执行率</w:t>
            </w:r>
          </w:p>
        </w:tc>
        <w:tc>
          <w:tcPr>
            <w:tcW w:w="2268" w:type="dxa"/>
            <w:vAlign w:val="center"/>
          </w:tcPr>
          <w:p>
            <w:pPr>
              <w:pStyle w:val="9"/>
            </w:pPr>
            <w:r>
              <w:t>≥90%</w:t>
            </w:r>
          </w:p>
        </w:tc>
        <w:tc>
          <w:tcPr>
            <w:tcW w:w="1276"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完成时限</w:t>
            </w:r>
          </w:p>
        </w:tc>
        <w:tc>
          <w:tcPr>
            <w:tcW w:w="5386" w:type="dxa"/>
            <w:vAlign w:val="center"/>
          </w:tcPr>
          <w:p>
            <w:pPr>
              <w:pStyle w:val="9"/>
            </w:pPr>
            <w:r>
              <w:t>完成时限</w:t>
            </w:r>
          </w:p>
        </w:tc>
        <w:tc>
          <w:tcPr>
            <w:tcW w:w="2268" w:type="dxa"/>
            <w:vAlign w:val="center"/>
          </w:tcPr>
          <w:p>
            <w:pPr>
              <w:pStyle w:val="9"/>
            </w:pPr>
            <w:r>
              <w:t>2024年12月31日</w:t>
            </w:r>
          </w:p>
        </w:tc>
        <w:tc>
          <w:tcPr>
            <w:tcW w:w="1276"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保障工作正常开展</w:t>
            </w:r>
          </w:p>
        </w:tc>
        <w:tc>
          <w:tcPr>
            <w:tcW w:w="5386" w:type="dxa"/>
            <w:vAlign w:val="center"/>
          </w:tcPr>
          <w:p>
            <w:pPr>
              <w:pStyle w:val="9"/>
            </w:pPr>
            <w:r>
              <w:t>保障工作正常开展</w:t>
            </w:r>
          </w:p>
        </w:tc>
        <w:tc>
          <w:tcPr>
            <w:tcW w:w="2268" w:type="dxa"/>
            <w:vAlign w:val="center"/>
          </w:tcPr>
          <w:p>
            <w:pPr>
              <w:pStyle w:val="9"/>
            </w:pPr>
            <w:r>
              <w:t>保障工作正常开展</w:t>
            </w:r>
          </w:p>
        </w:tc>
        <w:tc>
          <w:tcPr>
            <w:tcW w:w="1276"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5386" w:type="dxa"/>
            <w:vAlign w:val="center"/>
          </w:tcPr>
          <w:p>
            <w:pPr>
              <w:pStyle w:val="9"/>
            </w:pPr>
            <w:r>
              <w:t>服务对象满意度</w:t>
            </w:r>
          </w:p>
        </w:tc>
        <w:tc>
          <w:tcPr>
            <w:tcW w:w="2268" w:type="dxa"/>
            <w:vAlign w:val="center"/>
          </w:tcPr>
          <w:p>
            <w:pPr>
              <w:pStyle w:val="9"/>
            </w:pPr>
            <w:r>
              <w:t>≥90%</w:t>
            </w:r>
          </w:p>
        </w:tc>
        <w:tc>
          <w:tcPr>
            <w:tcW w:w="1276" w:type="dxa"/>
            <w:vAlign w:val="center"/>
          </w:tcPr>
          <w:p>
            <w:pPr>
              <w:pStyle w:val="9"/>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3、购置屏蔽机柜绩效目标表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2" w:type="dxa"/>
            <w:gridSpan w:val="2"/>
            <w:vAlign w:val="center"/>
          </w:tcPr>
          <w:p>
            <w:pPr>
              <w:pStyle w:val="9"/>
            </w:pPr>
            <w:r>
              <w:t>13020024P006820109107</w:t>
            </w:r>
          </w:p>
        </w:tc>
        <w:tc>
          <w:tcPr>
            <w:tcW w:w="2835" w:type="dxa"/>
            <w:vAlign w:val="center"/>
          </w:tcPr>
          <w:p>
            <w:pPr>
              <w:pStyle w:val="7"/>
            </w:pPr>
            <w:r>
              <w:t>项目名称</w:t>
            </w:r>
          </w:p>
        </w:tc>
        <w:tc>
          <w:tcPr>
            <w:tcW w:w="6094" w:type="dxa"/>
            <w:gridSpan w:val="3"/>
            <w:vAlign w:val="center"/>
          </w:tcPr>
          <w:p>
            <w:pPr>
              <w:pStyle w:val="9"/>
            </w:pPr>
            <w:r>
              <w:t>购置屏蔽机柜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0.60</w:t>
            </w:r>
          </w:p>
        </w:tc>
        <w:tc>
          <w:tcPr>
            <w:tcW w:w="2835" w:type="dxa"/>
            <w:vAlign w:val="center"/>
          </w:tcPr>
          <w:p>
            <w:pPr>
              <w:pStyle w:val="7"/>
            </w:pPr>
            <w:r>
              <w:t>其中：财政    资金</w:t>
            </w:r>
          </w:p>
        </w:tc>
        <w:tc>
          <w:tcPr>
            <w:tcW w:w="2551" w:type="dxa"/>
            <w:vAlign w:val="center"/>
          </w:tcPr>
          <w:p>
            <w:pPr>
              <w:pStyle w:val="9"/>
            </w:pPr>
            <w:r>
              <w:t>0.60</w:t>
            </w:r>
          </w:p>
        </w:tc>
        <w:tc>
          <w:tcPr>
            <w:tcW w:w="2268" w:type="dxa"/>
            <w:vAlign w:val="center"/>
          </w:tcPr>
          <w:p>
            <w:pPr>
              <w:pStyle w:val="7"/>
            </w:pPr>
            <w:r>
              <w:t>其他资金</w:t>
            </w:r>
          </w:p>
        </w:tc>
        <w:tc>
          <w:tcPr>
            <w:tcW w:w="1276" w:type="dxa"/>
            <w:vAlign w:val="center"/>
          </w:tcPr>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9"/>
            </w:pPr>
            <w:r>
              <w:t>购置屏蔽机柜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2"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3"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8"/>
            </w:pPr>
            <w:r>
              <w:t>25%</w:t>
            </w:r>
          </w:p>
        </w:tc>
        <w:tc>
          <w:tcPr>
            <w:tcW w:w="2835" w:type="dxa"/>
            <w:vAlign w:val="center"/>
          </w:tcPr>
          <w:p>
            <w:pPr>
              <w:pStyle w:val="8"/>
            </w:pPr>
            <w:r>
              <w:t>50%</w:t>
            </w:r>
          </w:p>
        </w:tc>
        <w:tc>
          <w:tcPr>
            <w:tcW w:w="2551" w:type="dxa"/>
            <w:vAlign w:val="center"/>
          </w:tcPr>
          <w:p>
            <w:pPr>
              <w:pStyle w:val="8"/>
            </w:pPr>
            <w:r>
              <w:t>75%</w:t>
            </w:r>
          </w:p>
        </w:tc>
        <w:tc>
          <w:tcPr>
            <w:tcW w:w="3543" w:type="dxa"/>
            <w:gridSpan w:val="2"/>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1" w:type="dxa"/>
            <w:gridSpan w:val="6"/>
            <w:vAlign w:val="center"/>
          </w:tcPr>
          <w:p>
            <w:pPr>
              <w:pStyle w:val="9"/>
            </w:pPr>
            <w:r>
              <w:t>1.做好购置各种等工作,保障单位业务发展</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设备和专用材料购置完成率</w:t>
            </w:r>
          </w:p>
        </w:tc>
        <w:tc>
          <w:tcPr>
            <w:tcW w:w="5386" w:type="dxa"/>
            <w:vAlign w:val="center"/>
          </w:tcPr>
          <w:p>
            <w:pPr>
              <w:pStyle w:val="9"/>
            </w:pPr>
            <w:r>
              <w:t>设备和专用材料购置完成率</w:t>
            </w:r>
          </w:p>
        </w:tc>
        <w:tc>
          <w:tcPr>
            <w:tcW w:w="2268" w:type="dxa"/>
            <w:vAlign w:val="center"/>
          </w:tcPr>
          <w:p>
            <w:pPr>
              <w:pStyle w:val="9"/>
            </w:pPr>
            <w:r>
              <w:t>100%</w:t>
            </w:r>
          </w:p>
        </w:tc>
        <w:tc>
          <w:tcPr>
            <w:tcW w:w="1276"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验收合格率</w:t>
            </w:r>
          </w:p>
        </w:tc>
        <w:tc>
          <w:tcPr>
            <w:tcW w:w="5386" w:type="dxa"/>
            <w:vAlign w:val="center"/>
          </w:tcPr>
          <w:p>
            <w:pPr>
              <w:pStyle w:val="9"/>
            </w:pPr>
            <w:r>
              <w:t>验收合格率=验收合格的设备数量/当年购置设备数量*100%</w:t>
            </w:r>
          </w:p>
        </w:tc>
        <w:tc>
          <w:tcPr>
            <w:tcW w:w="2268" w:type="dxa"/>
            <w:vAlign w:val="center"/>
          </w:tcPr>
          <w:p>
            <w:pPr>
              <w:pStyle w:val="9"/>
            </w:pPr>
            <w:r>
              <w:t>100%</w:t>
            </w:r>
          </w:p>
        </w:tc>
        <w:tc>
          <w:tcPr>
            <w:tcW w:w="1276"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预算执行率</w:t>
            </w:r>
          </w:p>
        </w:tc>
        <w:tc>
          <w:tcPr>
            <w:tcW w:w="5386" w:type="dxa"/>
            <w:vAlign w:val="center"/>
          </w:tcPr>
          <w:p>
            <w:pPr>
              <w:pStyle w:val="9"/>
            </w:pPr>
            <w:r>
              <w:t>预算执行率</w:t>
            </w:r>
          </w:p>
        </w:tc>
        <w:tc>
          <w:tcPr>
            <w:tcW w:w="2268" w:type="dxa"/>
            <w:vAlign w:val="center"/>
          </w:tcPr>
          <w:p>
            <w:pPr>
              <w:pStyle w:val="9"/>
            </w:pPr>
            <w:r>
              <w:t>≥90%</w:t>
            </w:r>
          </w:p>
        </w:tc>
        <w:tc>
          <w:tcPr>
            <w:tcW w:w="1276"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购置完成时限</w:t>
            </w:r>
          </w:p>
        </w:tc>
        <w:tc>
          <w:tcPr>
            <w:tcW w:w="5386" w:type="dxa"/>
            <w:vAlign w:val="center"/>
          </w:tcPr>
          <w:p>
            <w:pPr>
              <w:pStyle w:val="9"/>
            </w:pPr>
            <w:r>
              <w:t>购置完成时限</w:t>
            </w:r>
          </w:p>
        </w:tc>
        <w:tc>
          <w:tcPr>
            <w:tcW w:w="2268" w:type="dxa"/>
            <w:vAlign w:val="center"/>
          </w:tcPr>
          <w:p>
            <w:pPr>
              <w:pStyle w:val="9"/>
            </w:pPr>
            <w:r>
              <w:t>2024年12月31日</w:t>
            </w:r>
          </w:p>
        </w:tc>
        <w:tc>
          <w:tcPr>
            <w:tcW w:w="1276"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提升公共服务水平</w:t>
            </w:r>
          </w:p>
        </w:tc>
        <w:tc>
          <w:tcPr>
            <w:tcW w:w="5386" w:type="dxa"/>
            <w:vAlign w:val="center"/>
          </w:tcPr>
          <w:p>
            <w:pPr>
              <w:pStyle w:val="9"/>
            </w:pPr>
            <w:r>
              <w:t>购置对公共服务水平的提升情况</w:t>
            </w:r>
          </w:p>
        </w:tc>
        <w:tc>
          <w:tcPr>
            <w:tcW w:w="2268" w:type="dxa"/>
            <w:vAlign w:val="center"/>
          </w:tcPr>
          <w:p>
            <w:pPr>
              <w:pStyle w:val="9"/>
            </w:pPr>
            <w:r>
              <w:t>有所提升</w:t>
            </w:r>
          </w:p>
        </w:tc>
        <w:tc>
          <w:tcPr>
            <w:tcW w:w="1276"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5386" w:type="dxa"/>
            <w:vAlign w:val="center"/>
          </w:tcPr>
          <w:p>
            <w:pPr>
              <w:pStyle w:val="9"/>
            </w:pPr>
            <w:r>
              <w:t>服务对象满意度</w:t>
            </w:r>
          </w:p>
        </w:tc>
        <w:tc>
          <w:tcPr>
            <w:tcW w:w="2268" w:type="dxa"/>
            <w:vAlign w:val="center"/>
          </w:tcPr>
          <w:p>
            <w:pPr>
              <w:pStyle w:val="9"/>
            </w:pPr>
            <w:r>
              <w:t>≥90%</w:t>
            </w:r>
          </w:p>
        </w:tc>
        <w:tc>
          <w:tcPr>
            <w:tcW w:w="1276" w:type="dxa"/>
            <w:vAlign w:val="center"/>
          </w:tcPr>
          <w:p>
            <w:pPr>
              <w:pStyle w:val="9"/>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4、会议费绩效目标表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2" w:type="dxa"/>
            <w:gridSpan w:val="2"/>
            <w:vAlign w:val="center"/>
          </w:tcPr>
          <w:p>
            <w:pPr>
              <w:pStyle w:val="9"/>
            </w:pPr>
            <w:r>
              <w:t>13020024P00682910301A</w:t>
            </w:r>
          </w:p>
        </w:tc>
        <w:tc>
          <w:tcPr>
            <w:tcW w:w="2835" w:type="dxa"/>
            <w:vAlign w:val="center"/>
          </w:tcPr>
          <w:p>
            <w:pPr>
              <w:pStyle w:val="7"/>
            </w:pPr>
            <w:r>
              <w:t>项目名称</w:t>
            </w:r>
          </w:p>
        </w:tc>
        <w:tc>
          <w:tcPr>
            <w:tcW w:w="6094" w:type="dxa"/>
            <w:gridSpan w:val="3"/>
            <w:vAlign w:val="center"/>
          </w:tcPr>
          <w:p>
            <w:pPr>
              <w:pStyle w:val="9"/>
            </w:pPr>
            <w:r>
              <w:t>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2.16</w:t>
            </w:r>
          </w:p>
        </w:tc>
        <w:tc>
          <w:tcPr>
            <w:tcW w:w="2835" w:type="dxa"/>
            <w:vAlign w:val="center"/>
          </w:tcPr>
          <w:p>
            <w:pPr>
              <w:pStyle w:val="7"/>
            </w:pPr>
            <w:r>
              <w:t>其中：财政    资金</w:t>
            </w:r>
          </w:p>
        </w:tc>
        <w:tc>
          <w:tcPr>
            <w:tcW w:w="2551" w:type="dxa"/>
            <w:vAlign w:val="center"/>
          </w:tcPr>
          <w:p>
            <w:pPr>
              <w:pStyle w:val="9"/>
            </w:pPr>
            <w:r>
              <w:t>2.16</w:t>
            </w:r>
          </w:p>
        </w:tc>
        <w:tc>
          <w:tcPr>
            <w:tcW w:w="2268" w:type="dxa"/>
            <w:vAlign w:val="center"/>
          </w:tcPr>
          <w:p>
            <w:pPr>
              <w:pStyle w:val="7"/>
            </w:pPr>
            <w:r>
              <w:t>其他资金</w:t>
            </w:r>
          </w:p>
        </w:tc>
        <w:tc>
          <w:tcPr>
            <w:tcW w:w="1276" w:type="dxa"/>
            <w:vAlign w:val="center"/>
          </w:tcPr>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9"/>
            </w:pPr>
            <w:r>
              <w:t>用于举办重点工作会议、供销系统会议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2"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3"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8"/>
            </w:pPr>
            <w:r>
              <w:t>25%</w:t>
            </w:r>
          </w:p>
        </w:tc>
        <w:tc>
          <w:tcPr>
            <w:tcW w:w="2835" w:type="dxa"/>
            <w:vAlign w:val="center"/>
          </w:tcPr>
          <w:p>
            <w:pPr>
              <w:pStyle w:val="8"/>
            </w:pPr>
            <w:r>
              <w:t>50%</w:t>
            </w:r>
          </w:p>
        </w:tc>
        <w:tc>
          <w:tcPr>
            <w:tcW w:w="2551" w:type="dxa"/>
            <w:vAlign w:val="center"/>
          </w:tcPr>
          <w:p>
            <w:pPr>
              <w:pStyle w:val="8"/>
            </w:pPr>
            <w:r>
              <w:t>75%</w:t>
            </w:r>
          </w:p>
        </w:tc>
        <w:tc>
          <w:tcPr>
            <w:tcW w:w="3543" w:type="dxa"/>
            <w:gridSpan w:val="2"/>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1" w:type="dxa"/>
            <w:gridSpan w:val="6"/>
            <w:vAlign w:val="center"/>
          </w:tcPr>
          <w:p>
            <w:pPr>
              <w:pStyle w:val="9"/>
            </w:pPr>
            <w:r>
              <w:t>1.做好专项会议工作，保障单位业务开展。</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会议出勤率（%）</w:t>
            </w:r>
          </w:p>
        </w:tc>
        <w:tc>
          <w:tcPr>
            <w:tcW w:w="5386" w:type="dxa"/>
            <w:vAlign w:val="center"/>
          </w:tcPr>
          <w:p>
            <w:pPr>
              <w:pStyle w:val="9"/>
            </w:pPr>
            <w:r>
              <w:t>会议出勤率=实际出勤学员数量/参加会议人员数量*100%</w:t>
            </w:r>
          </w:p>
        </w:tc>
        <w:tc>
          <w:tcPr>
            <w:tcW w:w="2268" w:type="dxa"/>
            <w:vAlign w:val="center"/>
          </w:tcPr>
          <w:p>
            <w:pPr>
              <w:pStyle w:val="9"/>
            </w:pPr>
            <w:r>
              <w:t>100%</w:t>
            </w:r>
          </w:p>
        </w:tc>
        <w:tc>
          <w:tcPr>
            <w:tcW w:w="1276"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会议合格率（%）</w:t>
            </w:r>
          </w:p>
        </w:tc>
        <w:tc>
          <w:tcPr>
            <w:tcW w:w="5386" w:type="dxa"/>
            <w:vAlign w:val="center"/>
          </w:tcPr>
          <w:p>
            <w:pPr>
              <w:pStyle w:val="9"/>
            </w:pPr>
            <w:r>
              <w:t>会议合格率（%）</w:t>
            </w:r>
          </w:p>
        </w:tc>
        <w:tc>
          <w:tcPr>
            <w:tcW w:w="2268" w:type="dxa"/>
            <w:vAlign w:val="center"/>
          </w:tcPr>
          <w:p>
            <w:pPr>
              <w:pStyle w:val="9"/>
            </w:pPr>
            <w:r>
              <w:t>90%</w:t>
            </w:r>
          </w:p>
        </w:tc>
        <w:tc>
          <w:tcPr>
            <w:tcW w:w="1276"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预算执行率</w:t>
            </w:r>
          </w:p>
        </w:tc>
        <w:tc>
          <w:tcPr>
            <w:tcW w:w="5386" w:type="dxa"/>
            <w:vAlign w:val="center"/>
          </w:tcPr>
          <w:p>
            <w:pPr>
              <w:pStyle w:val="9"/>
            </w:pPr>
            <w:r>
              <w:t>预算执行率</w:t>
            </w:r>
          </w:p>
        </w:tc>
        <w:tc>
          <w:tcPr>
            <w:tcW w:w="2268" w:type="dxa"/>
            <w:vAlign w:val="center"/>
          </w:tcPr>
          <w:p>
            <w:pPr>
              <w:pStyle w:val="9"/>
            </w:pPr>
            <w:r>
              <w:t>≥90%</w:t>
            </w:r>
          </w:p>
        </w:tc>
        <w:tc>
          <w:tcPr>
            <w:tcW w:w="1276"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完成时限</w:t>
            </w:r>
          </w:p>
        </w:tc>
        <w:tc>
          <w:tcPr>
            <w:tcW w:w="5386" w:type="dxa"/>
            <w:vAlign w:val="center"/>
          </w:tcPr>
          <w:p>
            <w:pPr>
              <w:pStyle w:val="9"/>
            </w:pPr>
            <w:r>
              <w:t>完成时限</w:t>
            </w:r>
          </w:p>
        </w:tc>
        <w:tc>
          <w:tcPr>
            <w:tcW w:w="2268" w:type="dxa"/>
            <w:vAlign w:val="center"/>
          </w:tcPr>
          <w:p>
            <w:pPr>
              <w:pStyle w:val="9"/>
            </w:pPr>
            <w:r>
              <w:t>2024年12月31日</w:t>
            </w:r>
          </w:p>
        </w:tc>
        <w:tc>
          <w:tcPr>
            <w:tcW w:w="1276"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会议内容有效落实</w:t>
            </w:r>
          </w:p>
        </w:tc>
        <w:tc>
          <w:tcPr>
            <w:tcW w:w="5386" w:type="dxa"/>
            <w:vAlign w:val="center"/>
          </w:tcPr>
          <w:p>
            <w:pPr>
              <w:pStyle w:val="9"/>
            </w:pPr>
            <w:r>
              <w:t>会议内容有效落实</w:t>
            </w:r>
          </w:p>
        </w:tc>
        <w:tc>
          <w:tcPr>
            <w:tcW w:w="2268" w:type="dxa"/>
            <w:vAlign w:val="center"/>
          </w:tcPr>
          <w:p>
            <w:pPr>
              <w:pStyle w:val="9"/>
            </w:pPr>
            <w:r>
              <w:t>有效落实</w:t>
            </w:r>
          </w:p>
        </w:tc>
        <w:tc>
          <w:tcPr>
            <w:tcW w:w="1276"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5386" w:type="dxa"/>
            <w:vAlign w:val="center"/>
          </w:tcPr>
          <w:p>
            <w:pPr>
              <w:pStyle w:val="9"/>
            </w:pPr>
            <w:r>
              <w:t>服务对象满意度</w:t>
            </w:r>
          </w:p>
        </w:tc>
        <w:tc>
          <w:tcPr>
            <w:tcW w:w="2268" w:type="dxa"/>
            <w:vAlign w:val="center"/>
          </w:tcPr>
          <w:p>
            <w:pPr>
              <w:pStyle w:val="9"/>
            </w:pPr>
            <w:r>
              <w:t>≥90%</w:t>
            </w:r>
          </w:p>
        </w:tc>
        <w:tc>
          <w:tcPr>
            <w:tcW w:w="1276" w:type="dxa"/>
            <w:vAlign w:val="center"/>
          </w:tcPr>
          <w:p>
            <w:pPr>
              <w:pStyle w:val="9"/>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5、招商引资宣传推广费用绩效目标表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2" w:type="dxa"/>
            <w:gridSpan w:val="2"/>
            <w:vAlign w:val="center"/>
          </w:tcPr>
          <w:p>
            <w:pPr>
              <w:pStyle w:val="9"/>
            </w:pPr>
            <w:r>
              <w:t>13020023P006835102574</w:t>
            </w:r>
          </w:p>
        </w:tc>
        <w:tc>
          <w:tcPr>
            <w:tcW w:w="2835" w:type="dxa"/>
            <w:vAlign w:val="center"/>
          </w:tcPr>
          <w:p>
            <w:pPr>
              <w:pStyle w:val="7"/>
            </w:pPr>
            <w:r>
              <w:t>项目名称</w:t>
            </w:r>
          </w:p>
        </w:tc>
        <w:tc>
          <w:tcPr>
            <w:tcW w:w="6094" w:type="dxa"/>
            <w:gridSpan w:val="3"/>
            <w:vAlign w:val="center"/>
          </w:tcPr>
          <w:p>
            <w:pPr>
              <w:pStyle w:val="9"/>
            </w:pPr>
            <w:r>
              <w:t>招商引资宣传推广费用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3.00</w:t>
            </w:r>
          </w:p>
        </w:tc>
        <w:tc>
          <w:tcPr>
            <w:tcW w:w="2835" w:type="dxa"/>
            <w:vAlign w:val="center"/>
          </w:tcPr>
          <w:p>
            <w:pPr>
              <w:pStyle w:val="7"/>
            </w:pPr>
            <w:r>
              <w:t>其中：财政    资金</w:t>
            </w:r>
          </w:p>
        </w:tc>
        <w:tc>
          <w:tcPr>
            <w:tcW w:w="2551" w:type="dxa"/>
            <w:vAlign w:val="center"/>
          </w:tcPr>
          <w:p>
            <w:pPr>
              <w:pStyle w:val="9"/>
            </w:pPr>
            <w:r>
              <w:t>3.00</w:t>
            </w:r>
          </w:p>
        </w:tc>
        <w:tc>
          <w:tcPr>
            <w:tcW w:w="2268" w:type="dxa"/>
            <w:vAlign w:val="center"/>
          </w:tcPr>
          <w:p>
            <w:pPr>
              <w:pStyle w:val="7"/>
            </w:pPr>
            <w:r>
              <w:t>其他资金</w:t>
            </w:r>
          </w:p>
        </w:tc>
        <w:tc>
          <w:tcPr>
            <w:tcW w:w="1276" w:type="dxa"/>
            <w:vAlign w:val="center"/>
          </w:tcPr>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9"/>
            </w:pPr>
            <w:r>
              <w:t>积极推动招商引资项目的落地，相关的差旅费、考察费、接待费，手续费等必要的经费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2"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3"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8"/>
            </w:pPr>
            <w:r>
              <w:t>25%</w:t>
            </w:r>
          </w:p>
        </w:tc>
        <w:tc>
          <w:tcPr>
            <w:tcW w:w="2835" w:type="dxa"/>
            <w:vAlign w:val="center"/>
          </w:tcPr>
          <w:p>
            <w:pPr>
              <w:pStyle w:val="8"/>
            </w:pPr>
            <w:r>
              <w:t>50%</w:t>
            </w:r>
          </w:p>
        </w:tc>
        <w:tc>
          <w:tcPr>
            <w:tcW w:w="2551" w:type="dxa"/>
            <w:vAlign w:val="center"/>
          </w:tcPr>
          <w:p>
            <w:pPr>
              <w:pStyle w:val="8"/>
            </w:pPr>
            <w:r>
              <w:t>75%</w:t>
            </w:r>
          </w:p>
        </w:tc>
        <w:tc>
          <w:tcPr>
            <w:tcW w:w="3543" w:type="dxa"/>
            <w:gridSpan w:val="2"/>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1" w:type="dxa"/>
            <w:gridSpan w:val="6"/>
            <w:vAlign w:val="center"/>
          </w:tcPr>
          <w:p>
            <w:pPr>
              <w:pStyle w:val="9"/>
            </w:pPr>
            <w:r>
              <w:t>1.做好工作宣传，保障单位业务开展。</w:t>
            </w:r>
            <w:r>
              <w:tab/>
            </w:r>
            <w:r>
              <w:tab/>
            </w:r>
            <w:r>
              <w:tab/>
            </w:r>
            <w:r>
              <w:tab/>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宣传覆盖率（%）</w:t>
            </w:r>
          </w:p>
        </w:tc>
        <w:tc>
          <w:tcPr>
            <w:tcW w:w="5386" w:type="dxa"/>
            <w:vAlign w:val="center"/>
          </w:tcPr>
          <w:p>
            <w:pPr>
              <w:pStyle w:val="9"/>
            </w:pPr>
            <w:r>
              <w:t>宣传覆盖率（%）</w:t>
            </w:r>
          </w:p>
        </w:tc>
        <w:tc>
          <w:tcPr>
            <w:tcW w:w="2268" w:type="dxa"/>
            <w:vAlign w:val="center"/>
          </w:tcPr>
          <w:p>
            <w:pPr>
              <w:pStyle w:val="9"/>
            </w:pPr>
            <w:r>
              <w:t>100%</w:t>
            </w:r>
          </w:p>
        </w:tc>
        <w:tc>
          <w:tcPr>
            <w:tcW w:w="1276"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宣传完成率（%）</w:t>
            </w:r>
          </w:p>
        </w:tc>
        <w:tc>
          <w:tcPr>
            <w:tcW w:w="5386" w:type="dxa"/>
            <w:vAlign w:val="center"/>
          </w:tcPr>
          <w:p>
            <w:pPr>
              <w:pStyle w:val="9"/>
            </w:pPr>
            <w:r>
              <w:t>宣传完成率（%）</w:t>
            </w:r>
          </w:p>
        </w:tc>
        <w:tc>
          <w:tcPr>
            <w:tcW w:w="2268" w:type="dxa"/>
            <w:vAlign w:val="center"/>
          </w:tcPr>
          <w:p>
            <w:pPr>
              <w:pStyle w:val="9"/>
            </w:pPr>
            <w:r>
              <w:t>100%</w:t>
            </w:r>
          </w:p>
        </w:tc>
        <w:tc>
          <w:tcPr>
            <w:tcW w:w="1276"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预算执行率</w:t>
            </w:r>
          </w:p>
        </w:tc>
        <w:tc>
          <w:tcPr>
            <w:tcW w:w="5386" w:type="dxa"/>
            <w:vAlign w:val="center"/>
          </w:tcPr>
          <w:p>
            <w:pPr>
              <w:pStyle w:val="9"/>
            </w:pPr>
            <w:r>
              <w:t>预算执行率</w:t>
            </w:r>
          </w:p>
        </w:tc>
        <w:tc>
          <w:tcPr>
            <w:tcW w:w="2268" w:type="dxa"/>
            <w:vAlign w:val="center"/>
          </w:tcPr>
          <w:p>
            <w:pPr>
              <w:pStyle w:val="9"/>
            </w:pPr>
            <w:r>
              <w:t>≥90%</w:t>
            </w:r>
          </w:p>
        </w:tc>
        <w:tc>
          <w:tcPr>
            <w:tcW w:w="1276"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完成时限</w:t>
            </w:r>
          </w:p>
        </w:tc>
        <w:tc>
          <w:tcPr>
            <w:tcW w:w="5386" w:type="dxa"/>
            <w:vAlign w:val="center"/>
          </w:tcPr>
          <w:p>
            <w:pPr>
              <w:pStyle w:val="9"/>
            </w:pPr>
            <w:r>
              <w:t>完成时限</w:t>
            </w:r>
          </w:p>
        </w:tc>
        <w:tc>
          <w:tcPr>
            <w:tcW w:w="2268" w:type="dxa"/>
            <w:vAlign w:val="center"/>
          </w:tcPr>
          <w:p>
            <w:pPr>
              <w:pStyle w:val="9"/>
            </w:pPr>
            <w:r>
              <w:t>2024年12月31日</w:t>
            </w:r>
          </w:p>
        </w:tc>
        <w:tc>
          <w:tcPr>
            <w:tcW w:w="1276"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宣传影响力</w:t>
            </w:r>
          </w:p>
        </w:tc>
        <w:tc>
          <w:tcPr>
            <w:tcW w:w="5386" w:type="dxa"/>
            <w:vAlign w:val="center"/>
          </w:tcPr>
          <w:p>
            <w:pPr>
              <w:pStyle w:val="9"/>
            </w:pPr>
            <w:r>
              <w:t>宣传影响力</w:t>
            </w:r>
          </w:p>
        </w:tc>
        <w:tc>
          <w:tcPr>
            <w:tcW w:w="2268" w:type="dxa"/>
            <w:vAlign w:val="center"/>
          </w:tcPr>
          <w:p>
            <w:pPr>
              <w:pStyle w:val="9"/>
            </w:pPr>
            <w:r>
              <w:t>有所提升</w:t>
            </w:r>
          </w:p>
        </w:tc>
        <w:tc>
          <w:tcPr>
            <w:tcW w:w="1276"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5386" w:type="dxa"/>
            <w:vAlign w:val="center"/>
          </w:tcPr>
          <w:p>
            <w:pPr>
              <w:pStyle w:val="9"/>
            </w:pPr>
            <w:r>
              <w:t>服务对象满意度</w:t>
            </w:r>
          </w:p>
        </w:tc>
        <w:tc>
          <w:tcPr>
            <w:tcW w:w="2268" w:type="dxa"/>
            <w:vAlign w:val="center"/>
          </w:tcPr>
          <w:p>
            <w:pPr>
              <w:pStyle w:val="9"/>
            </w:pPr>
            <w:r>
              <w:t>≥90%</w:t>
            </w:r>
          </w:p>
        </w:tc>
        <w:tc>
          <w:tcPr>
            <w:tcW w:w="1276" w:type="dxa"/>
            <w:vAlign w:val="center"/>
          </w:tcPr>
          <w:p>
            <w:pPr>
              <w:pStyle w:val="9"/>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6、农村产权流转交易中心运营经费绩效目标表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2" w:type="dxa"/>
            <w:gridSpan w:val="2"/>
            <w:vAlign w:val="center"/>
          </w:tcPr>
          <w:p>
            <w:pPr>
              <w:pStyle w:val="9"/>
            </w:pPr>
            <w:r>
              <w:t>13020024P0009H510003K</w:t>
            </w:r>
          </w:p>
        </w:tc>
        <w:tc>
          <w:tcPr>
            <w:tcW w:w="2835" w:type="dxa"/>
            <w:vAlign w:val="center"/>
          </w:tcPr>
          <w:p>
            <w:pPr>
              <w:pStyle w:val="7"/>
            </w:pPr>
            <w:r>
              <w:t>项目名称</w:t>
            </w:r>
          </w:p>
        </w:tc>
        <w:tc>
          <w:tcPr>
            <w:tcW w:w="6094" w:type="dxa"/>
            <w:gridSpan w:val="3"/>
            <w:vAlign w:val="center"/>
          </w:tcPr>
          <w:p>
            <w:pPr>
              <w:pStyle w:val="9"/>
            </w:pPr>
            <w:r>
              <w:t>农村产权流转交易中心运营经费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100.00</w:t>
            </w:r>
          </w:p>
        </w:tc>
        <w:tc>
          <w:tcPr>
            <w:tcW w:w="2835" w:type="dxa"/>
            <w:vAlign w:val="center"/>
          </w:tcPr>
          <w:p>
            <w:pPr>
              <w:pStyle w:val="7"/>
            </w:pPr>
            <w:r>
              <w:t>其中：财政    资金</w:t>
            </w:r>
          </w:p>
        </w:tc>
        <w:tc>
          <w:tcPr>
            <w:tcW w:w="2551" w:type="dxa"/>
            <w:vAlign w:val="center"/>
          </w:tcPr>
          <w:p>
            <w:pPr>
              <w:pStyle w:val="9"/>
            </w:pPr>
            <w:r>
              <w:t>100.00</w:t>
            </w:r>
          </w:p>
        </w:tc>
        <w:tc>
          <w:tcPr>
            <w:tcW w:w="2268" w:type="dxa"/>
            <w:vAlign w:val="center"/>
          </w:tcPr>
          <w:p>
            <w:pPr>
              <w:pStyle w:val="7"/>
            </w:pPr>
            <w:r>
              <w:t>其他资金</w:t>
            </w:r>
          </w:p>
        </w:tc>
        <w:tc>
          <w:tcPr>
            <w:tcW w:w="1276" w:type="dxa"/>
            <w:vAlign w:val="center"/>
          </w:tcPr>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9"/>
            </w:pPr>
            <w:r>
              <w:t>用于其为农民提供产权交易服务所需的宣传培训、网络平台维护等支出。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2"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3"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8"/>
            </w:pPr>
            <w:r>
              <w:t>25%</w:t>
            </w:r>
          </w:p>
        </w:tc>
        <w:tc>
          <w:tcPr>
            <w:tcW w:w="2835" w:type="dxa"/>
            <w:vAlign w:val="center"/>
          </w:tcPr>
          <w:p>
            <w:pPr>
              <w:pStyle w:val="8"/>
            </w:pPr>
            <w:r>
              <w:t>50%</w:t>
            </w:r>
          </w:p>
        </w:tc>
        <w:tc>
          <w:tcPr>
            <w:tcW w:w="2551" w:type="dxa"/>
            <w:vAlign w:val="center"/>
          </w:tcPr>
          <w:p>
            <w:pPr>
              <w:pStyle w:val="8"/>
            </w:pPr>
            <w:r>
              <w:t>75%</w:t>
            </w:r>
          </w:p>
        </w:tc>
        <w:tc>
          <w:tcPr>
            <w:tcW w:w="3543" w:type="dxa"/>
            <w:gridSpan w:val="2"/>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1" w:type="dxa"/>
            <w:gridSpan w:val="6"/>
            <w:vAlign w:val="center"/>
          </w:tcPr>
          <w:p>
            <w:pPr>
              <w:pStyle w:val="9"/>
            </w:pPr>
            <w:r>
              <w:t>1.推动全市农村产权交易流转市场健康发展</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累计交易额</w:t>
            </w:r>
          </w:p>
        </w:tc>
        <w:tc>
          <w:tcPr>
            <w:tcW w:w="5386" w:type="dxa"/>
            <w:vAlign w:val="center"/>
          </w:tcPr>
          <w:p>
            <w:pPr>
              <w:pStyle w:val="9"/>
            </w:pPr>
            <w:r>
              <w:t>发布农村产权交易信息</w:t>
            </w:r>
          </w:p>
        </w:tc>
        <w:tc>
          <w:tcPr>
            <w:tcW w:w="2268" w:type="dxa"/>
            <w:vAlign w:val="center"/>
          </w:tcPr>
          <w:p>
            <w:pPr>
              <w:pStyle w:val="9"/>
            </w:pPr>
            <w:r>
              <w:t>100亿元</w:t>
            </w:r>
          </w:p>
        </w:tc>
        <w:tc>
          <w:tcPr>
            <w:tcW w:w="1276"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工作合格率</w:t>
            </w:r>
          </w:p>
        </w:tc>
        <w:tc>
          <w:tcPr>
            <w:tcW w:w="5386" w:type="dxa"/>
            <w:vAlign w:val="center"/>
          </w:tcPr>
          <w:p>
            <w:pPr>
              <w:pStyle w:val="9"/>
            </w:pPr>
            <w:r>
              <w:t>工作合格率</w:t>
            </w:r>
          </w:p>
        </w:tc>
        <w:tc>
          <w:tcPr>
            <w:tcW w:w="2268" w:type="dxa"/>
            <w:vAlign w:val="center"/>
          </w:tcPr>
          <w:p>
            <w:pPr>
              <w:pStyle w:val="9"/>
            </w:pPr>
            <w:r>
              <w:t>≥90%</w:t>
            </w:r>
          </w:p>
        </w:tc>
        <w:tc>
          <w:tcPr>
            <w:tcW w:w="1276"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预算执行率</w:t>
            </w:r>
          </w:p>
        </w:tc>
        <w:tc>
          <w:tcPr>
            <w:tcW w:w="5386" w:type="dxa"/>
            <w:vAlign w:val="center"/>
          </w:tcPr>
          <w:p>
            <w:pPr>
              <w:pStyle w:val="9"/>
            </w:pPr>
            <w:r>
              <w:t>预算执行率</w:t>
            </w:r>
          </w:p>
        </w:tc>
        <w:tc>
          <w:tcPr>
            <w:tcW w:w="2268" w:type="dxa"/>
            <w:vAlign w:val="center"/>
          </w:tcPr>
          <w:p>
            <w:pPr>
              <w:pStyle w:val="9"/>
            </w:pPr>
            <w:r>
              <w:t>≥90%</w:t>
            </w:r>
          </w:p>
        </w:tc>
        <w:tc>
          <w:tcPr>
            <w:tcW w:w="1276"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完成时限</w:t>
            </w:r>
          </w:p>
        </w:tc>
        <w:tc>
          <w:tcPr>
            <w:tcW w:w="5386" w:type="dxa"/>
            <w:vAlign w:val="center"/>
          </w:tcPr>
          <w:p>
            <w:pPr>
              <w:pStyle w:val="9"/>
            </w:pPr>
            <w:r>
              <w:t>完成时限</w:t>
            </w:r>
          </w:p>
        </w:tc>
        <w:tc>
          <w:tcPr>
            <w:tcW w:w="2268" w:type="dxa"/>
            <w:vAlign w:val="center"/>
          </w:tcPr>
          <w:p>
            <w:pPr>
              <w:pStyle w:val="9"/>
            </w:pPr>
            <w:r>
              <w:t>2024年12月31日</w:t>
            </w:r>
          </w:p>
        </w:tc>
        <w:tc>
          <w:tcPr>
            <w:tcW w:w="1276"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推动全市农村产权交易流转交易发展</w:t>
            </w:r>
          </w:p>
        </w:tc>
        <w:tc>
          <w:tcPr>
            <w:tcW w:w="5386" w:type="dxa"/>
            <w:vAlign w:val="center"/>
          </w:tcPr>
          <w:p>
            <w:pPr>
              <w:pStyle w:val="9"/>
            </w:pPr>
            <w:r>
              <w:t>推动全市农村产权交易流转交易发展</w:t>
            </w:r>
          </w:p>
        </w:tc>
        <w:tc>
          <w:tcPr>
            <w:tcW w:w="2268" w:type="dxa"/>
            <w:vAlign w:val="center"/>
          </w:tcPr>
          <w:p>
            <w:pPr>
              <w:pStyle w:val="9"/>
            </w:pPr>
            <w:r>
              <w:t>健康、有效</w:t>
            </w:r>
          </w:p>
        </w:tc>
        <w:tc>
          <w:tcPr>
            <w:tcW w:w="1276"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5386" w:type="dxa"/>
            <w:vAlign w:val="center"/>
          </w:tcPr>
          <w:p>
            <w:pPr>
              <w:pStyle w:val="9"/>
            </w:pPr>
            <w:r>
              <w:t>服务对象满意度</w:t>
            </w:r>
          </w:p>
        </w:tc>
        <w:tc>
          <w:tcPr>
            <w:tcW w:w="2268" w:type="dxa"/>
            <w:vAlign w:val="center"/>
          </w:tcPr>
          <w:p>
            <w:pPr>
              <w:pStyle w:val="9"/>
            </w:pPr>
            <w:r>
              <w:t>≥90%</w:t>
            </w:r>
          </w:p>
        </w:tc>
        <w:tc>
          <w:tcPr>
            <w:tcW w:w="1276" w:type="dxa"/>
            <w:vAlign w:val="center"/>
          </w:tcPr>
          <w:p>
            <w:pPr>
              <w:pStyle w:val="9"/>
            </w:pPr>
            <w:r>
              <w:t>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pPr>
            <w:r>
              <w:t>620001唐山市供销合作总社本级</w:t>
            </w:r>
          </w:p>
        </w:tc>
        <w:tc>
          <w:tcPr>
            <w:tcW w:w="7710" w:type="dxa"/>
            <w:gridSpan w:val="8"/>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7"/>
            </w:pPr>
            <w:r>
              <w:t>政府采购项目来源</w:t>
            </w:r>
          </w:p>
        </w:tc>
        <w:tc>
          <w:tcPr>
            <w:tcW w:w="1134" w:type="dxa"/>
            <w:vMerge w:val="restart"/>
            <w:vAlign w:val="center"/>
          </w:tcPr>
          <w:p>
            <w:pPr>
              <w:pStyle w:val="7"/>
            </w:pPr>
            <w:r>
              <w:t>采购物品名称</w:t>
            </w:r>
          </w:p>
        </w:tc>
        <w:tc>
          <w:tcPr>
            <w:tcW w:w="1134" w:type="dxa"/>
            <w:vMerge w:val="restart"/>
            <w:vAlign w:val="center"/>
          </w:tcPr>
          <w:p>
            <w:pPr>
              <w:pStyle w:val="7"/>
            </w:pPr>
            <w:r>
              <w:t>政府采购目录序号</w:t>
            </w:r>
          </w:p>
        </w:tc>
        <w:tc>
          <w:tcPr>
            <w:tcW w:w="709" w:type="dxa"/>
            <w:vMerge w:val="restart"/>
            <w:vAlign w:val="center"/>
          </w:tcPr>
          <w:p>
            <w:pPr>
              <w:pStyle w:val="7"/>
            </w:pPr>
            <w:r>
              <w:t>计量  单位</w:t>
            </w:r>
          </w:p>
        </w:tc>
        <w:tc>
          <w:tcPr>
            <w:tcW w:w="850" w:type="dxa"/>
            <w:vMerge w:val="restart"/>
            <w:vAlign w:val="center"/>
          </w:tcPr>
          <w:p>
            <w:pPr>
              <w:pStyle w:val="7"/>
            </w:pPr>
            <w:r>
              <w:t>数量</w:t>
            </w:r>
          </w:p>
        </w:tc>
        <w:tc>
          <w:tcPr>
            <w:tcW w:w="850" w:type="dxa"/>
            <w:vMerge w:val="restart"/>
            <w:vAlign w:val="center"/>
          </w:tcPr>
          <w:p>
            <w:pPr>
              <w:pStyle w:val="7"/>
            </w:pPr>
            <w:r>
              <w:t>单价</w:t>
            </w:r>
          </w:p>
        </w:tc>
        <w:tc>
          <w:tcPr>
            <w:tcW w:w="6746" w:type="dxa"/>
            <w:gridSpan w:val="7"/>
            <w:vAlign w:val="center"/>
          </w:tcPr>
          <w:p>
            <w:pPr>
              <w:pStyle w:val="7"/>
            </w:pPr>
            <w:r>
              <w:t>政府采购金额（当年部门预算安排资金）</w:t>
            </w:r>
          </w:p>
        </w:tc>
        <w:tc>
          <w:tcPr>
            <w:tcW w:w="964" w:type="dxa"/>
            <w:vMerge w:val="restart"/>
            <w:vAlign w:val="center"/>
          </w:tcPr>
          <w:p>
            <w:pPr>
              <w:pStyle w:val="7"/>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7"/>
            </w:pPr>
            <w:r>
              <w:t>项目名称</w:t>
            </w:r>
          </w:p>
        </w:tc>
        <w:tc>
          <w:tcPr>
            <w:tcW w:w="964" w:type="dxa"/>
            <w:vAlign w:val="center"/>
          </w:tcPr>
          <w:p>
            <w:pPr>
              <w:pStyle w:val="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t>合计</w:t>
            </w:r>
          </w:p>
        </w:tc>
        <w:tc>
          <w:tcPr>
            <w:tcW w:w="964" w:type="dxa"/>
            <w:vAlign w:val="center"/>
          </w:tcPr>
          <w:p>
            <w:pPr>
              <w:pStyle w:val="7"/>
            </w:pPr>
            <w:r>
              <w:t>一般公共预算拨款</w:t>
            </w:r>
          </w:p>
        </w:tc>
        <w:tc>
          <w:tcPr>
            <w:tcW w:w="964" w:type="dxa"/>
            <w:vAlign w:val="center"/>
          </w:tcPr>
          <w:p>
            <w:pPr>
              <w:pStyle w:val="7"/>
            </w:pPr>
            <w:r>
              <w:t>基金预算拨款</w:t>
            </w:r>
          </w:p>
        </w:tc>
        <w:tc>
          <w:tcPr>
            <w:tcW w:w="964" w:type="dxa"/>
            <w:vAlign w:val="center"/>
          </w:tcPr>
          <w:p>
            <w:pPr>
              <w:pStyle w:val="7"/>
            </w:pPr>
            <w:r>
              <w:t>国有资本经营预算拨款</w:t>
            </w:r>
          </w:p>
        </w:tc>
        <w:tc>
          <w:tcPr>
            <w:tcW w:w="964" w:type="dxa"/>
            <w:vAlign w:val="center"/>
          </w:tcPr>
          <w:p>
            <w:pPr>
              <w:pStyle w:val="7"/>
            </w:pPr>
            <w:r>
              <w:t>财政专户核拨</w:t>
            </w:r>
          </w:p>
        </w:tc>
        <w:tc>
          <w:tcPr>
            <w:tcW w:w="964" w:type="dxa"/>
            <w:vAlign w:val="center"/>
          </w:tcPr>
          <w:p>
            <w:pPr>
              <w:pStyle w:val="7"/>
            </w:pPr>
            <w:r>
              <w:t>单位    资金</w:t>
            </w:r>
          </w:p>
        </w:tc>
        <w:tc>
          <w:tcPr>
            <w:tcW w:w="964" w:type="dxa"/>
            <w:vAlign w:val="center"/>
          </w:tcPr>
          <w:p>
            <w:pPr>
              <w:pStyle w:val="7"/>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合  计</w:t>
            </w: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1"/>
            </w:pPr>
          </w:p>
        </w:tc>
        <w:tc>
          <w:tcPr>
            <w:tcW w:w="850" w:type="dxa"/>
            <w:vAlign w:val="center"/>
          </w:tcPr>
          <w:p>
            <w:pPr>
              <w:pStyle w:val="12"/>
            </w:pPr>
          </w:p>
        </w:tc>
        <w:tc>
          <w:tcPr>
            <w:tcW w:w="850" w:type="dxa"/>
            <w:vAlign w:val="center"/>
          </w:tcPr>
          <w:p>
            <w:pPr>
              <w:pStyle w:val="12"/>
            </w:pPr>
          </w:p>
        </w:tc>
        <w:tc>
          <w:tcPr>
            <w:tcW w:w="964" w:type="dxa"/>
            <w:vAlign w:val="center"/>
          </w:tcPr>
          <w:p>
            <w:pPr>
              <w:pStyle w:val="12"/>
            </w:pPr>
            <w:r>
              <w:t>2.76</w:t>
            </w:r>
          </w:p>
        </w:tc>
        <w:tc>
          <w:tcPr>
            <w:tcW w:w="964" w:type="dxa"/>
            <w:vAlign w:val="center"/>
          </w:tcPr>
          <w:p>
            <w:pPr>
              <w:pStyle w:val="12"/>
            </w:pPr>
            <w:r>
              <w:t>2.76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唐山市供销合作总社本级小计</w:t>
            </w: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1"/>
            </w:pPr>
          </w:p>
        </w:tc>
        <w:tc>
          <w:tcPr>
            <w:tcW w:w="850" w:type="dxa"/>
            <w:vAlign w:val="center"/>
          </w:tcPr>
          <w:p>
            <w:pPr>
              <w:pStyle w:val="12"/>
            </w:pPr>
          </w:p>
        </w:tc>
        <w:tc>
          <w:tcPr>
            <w:tcW w:w="850" w:type="dxa"/>
            <w:vAlign w:val="center"/>
          </w:tcPr>
          <w:p>
            <w:pPr>
              <w:pStyle w:val="12"/>
            </w:pPr>
          </w:p>
        </w:tc>
        <w:tc>
          <w:tcPr>
            <w:tcW w:w="964" w:type="dxa"/>
            <w:vAlign w:val="center"/>
          </w:tcPr>
          <w:p>
            <w:pPr>
              <w:pStyle w:val="12"/>
            </w:pPr>
            <w:r>
              <w:t>2.76</w:t>
            </w:r>
          </w:p>
        </w:tc>
        <w:tc>
          <w:tcPr>
            <w:tcW w:w="964" w:type="dxa"/>
            <w:vAlign w:val="center"/>
          </w:tcPr>
          <w:p>
            <w:pPr>
              <w:pStyle w:val="12"/>
            </w:pPr>
            <w:r>
              <w:t>2.76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购置屏蔽机柜</w:t>
            </w:r>
          </w:p>
        </w:tc>
        <w:tc>
          <w:tcPr>
            <w:tcW w:w="964" w:type="dxa"/>
            <w:vAlign w:val="center"/>
          </w:tcPr>
          <w:p>
            <w:pPr>
              <w:pStyle w:val="10"/>
            </w:pPr>
            <w:r>
              <w:t>0.60</w:t>
            </w:r>
          </w:p>
        </w:tc>
        <w:tc>
          <w:tcPr>
            <w:tcW w:w="1134" w:type="dxa"/>
            <w:vAlign w:val="center"/>
          </w:tcPr>
          <w:p>
            <w:pPr>
              <w:pStyle w:val="9"/>
            </w:pPr>
            <w:r>
              <w:t>机柜</w:t>
            </w:r>
          </w:p>
        </w:tc>
        <w:tc>
          <w:tcPr>
            <w:tcW w:w="1134" w:type="dxa"/>
            <w:vAlign w:val="center"/>
          </w:tcPr>
          <w:p>
            <w:pPr>
              <w:pStyle w:val="9"/>
            </w:pPr>
            <w:r>
              <w:t>A02010601</w:t>
            </w:r>
          </w:p>
        </w:tc>
        <w:tc>
          <w:tcPr>
            <w:tcW w:w="709" w:type="dxa"/>
            <w:vAlign w:val="center"/>
          </w:tcPr>
          <w:p>
            <w:pPr>
              <w:pStyle w:val="8"/>
            </w:pPr>
            <w:r>
              <w:t>个</w:t>
            </w:r>
          </w:p>
        </w:tc>
        <w:tc>
          <w:tcPr>
            <w:tcW w:w="850" w:type="dxa"/>
            <w:vAlign w:val="center"/>
          </w:tcPr>
          <w:p>
            <w:pPr>
              <w:pStyle w:val="10"/>
            </w:pPr>
            <w:r>
              <w:t>1</w:t>
            </w:r>
          </w:p>
        </w:tc>
        <w:tc>
          <w:tcPr>
            <w:tcW w:w="850" w:type="dxa"/>
            <w:vAlign w:val="center"/>
          </w:tcPr>
          <w:p>
            <w:pPr>
              <w:pStyle w:val="10"/>
            </w:pPr>
            <w:r>
              <w:t>0.60</w:t>
            </w:r>
          </w:p>
        </w:tc>
        <w:tc>
          <w:tcPr>
            <w:tcW w:w="964" w:type="dxa"/>
            <w:vAlign w:val="center"/>
          </w:tcPr>
          <w:p>
            <w:pPr>
              <w:pStyle w:val="10"/>
            </w:pPr>
            <w:r>
              <w:t>0.60</w:t>
            </w:r>
          </w:p>
        </w:tc>
        <w:tc>
          <w:tcPr>
            <w:tcW w:w="964" w:type="dxa"/>
            <w:vAlign w:val="center"/>
          </w:tcPr>
          <w:p>
            <w:pPr>
              <w:pStyle w:val="10"/>
            </w:pPr>
            <w:r>
              <w:t>0.60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会议费</w:t>
            </w:r>
          </w:p>
        </w:tc>
        <w:tc>
          <w:tcPr>
            <w:tcW w:w="964" w:type="dxa"/>
            <w:vAlign w:val="center"/>
          </w:tcPr>
          <w:p>
            <w:pPr>
              <w:pStyle w:val="10"/>
            </w:pPr>
            <w:r>
              <w:t>2.16</w:t>
            </w:r>
          </w:p>
        </w:tc>
        <w:tc>
          <w:tcPr>
            <w:tcW w:w="1134" w:type="dxa"/>
            <w:vAlign w:val="center"/>
          </w:tcPr>
          <w:p>
            <w:pPr>
              <w:pStyle w:val="9"/>
            </w:pPr>
            <w:r>
              <w:t>一般会议服务</w:t>
            </w:r>
          </w:p>
        </w:tc>
        <w:tc>
          <w:tcPr>
            <w:tcW w:w="1134" w:type="dxa"/>
            <w:vAlign w:val="center"/>
          </w:tcPr>
          <w:p>
            <w:pPr>
              <w:pStyle w:val="9"/>
            </w:pPr>
            <w:r>
              <w:t>C22010200</w:t>
            </w:r>
          </w:p>
        </w:tc>
        <w:tc>
          <w:tcPr>
            <w:tcW w:w="709" w:type="dxa"/>
            <w:vAlign w:val="center"/>
          </w:tcPr>
          <w:p>
            <w:pPr>
              <w:pStyle w:val="8"/>
            </w:pPr>
            <w:r>
              <w:t>次</w:t>
            </w:r>
          </w:p>
        </w:tc>
        <w:tc>
          <w:tcPr>
            <w:tcW w:w="850" w:type="dxa"/>
            <w:vAlign w:val="center"/>
          </w:tcPr>
          <w:p>
            <w:pPr>
              <w:pStyle w:val="10"/>
            </w:pPr>
            <w:r>
              <w:t>3</w:t>
            </w:r>
          </w:p>
        </w:tc>
        <w:tc>
          <w:tcPr>
            <w:tcW w:w="850" w:type="dxa"/>
            <w:vAlign w:val="center"/>
          </w:tcPr>
          <w:p>
            <w:pPr>
              <w:pStyle w:val="10"/>
            </w:pPr>
            <w:r>
              <w:t>0.72</w:t>
            </w:r>
          </w:p>
        </w:tc>
        <w:tc>
          <w:tcPr>
            <w:tcW w:w="964" w:type="dxa"/>
            <w:vAlign w:val="center"/>
          </w:tcPr>
          <w:p>
            <w:pPr>
              <w:pStyle w:val="10"/>
            </w:pPr>
            <w:r>
              <w:t>2.16</w:t>
            </w:r>
          </w:p>
        </w:tc>
        <w:tc>
          <w:tcPr>
            <w:tcW w:w="964" w:type="dxa"/>
            <w:vAlign w:val="center"/>
          </w:tcPr>
          <w:p>
            <w:pPr>
              <w:pStyle w:val="10"/>
            </w:pPr>
            <w:r>
              <w:t>2.16</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2.16</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唐山市供销合作总社本级上年末固定资产金额为</w:t>
      </w:r>
      <w:r>
        <w:rPr>
          <w:rFonts w:hint="eastAsia" w:eastAsia="方正仿宋_GBK"/>
          <w:color w:val="000000"/>
          <w:sz w:val="28"/>
          <w:lang w:val="en-US" w:eastAsia="zh-CN"/>
        </w:rPr>
        <w:t>160.23</w:t>
      </w:r>
      <w:r>
        <w:rPr>
          <w:rFonts w:eastAsia="方正仿宋_GBK"/>
          <w:color w:val="000000"/>
          <w:sz w:val="28"/>
        </w:rPr>
        <w:t>万元（详见下表）。本年度拟购置固定资产总额为</w:t>
      </w:r>
      <w:r>
        <w:rPr>
          <w:rFonts w:hint="eastAsia" w:eastAsia="方正仿宋_GBK"/>
          <w:color w:val="000000"/>
          <w:sz w:val="28"/>
          <w:lang w:val="en-US" w:eastAsia="zh-CN"/>
        </w:rPr>
        <w:t>0.00</w:t>
      </w:r>
      <w:r>
        <w:rPr>
          <w:rFonts w:eastAsia="方正仿宋_GBK"/>
          <w:color w:val="000000"/>
          <w:sz w:val="28"/>
        </w:rPr>
        <w:t>万元。</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4"/>
            </w:pPr>
            <w:r>
              <w:t>620001唐山市供销合作总社本级</w:t>
            </w:r>
          </w:p>
        </w:tc>
        <w:tc>
          <w:tcPr>
            <w:tcW w:w="5669" w:type="dxa"/>
            <w:gridSpan w:val="2"/>
            <w:tcBorders>
              <w:top w:val="single" w:color="FFFFFF" w:sz="6" w:space="0"/>
              <w:left w:val="single" w:color="FFFFFF" w:sz="6" w:space="0"/>
              <w:right w:val="single" w:color="FFFFFF" w:sz="6" w:space="0"/>
            </w:tcBorders>
            <w:vAlign w:val="center"/>
          </w:tcPr>
          <w:p>
            <w:pPr>
              <w:pStyle w:val="6"/>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7"/>
            </w:pPr>
            <w:r>
              <w:t>项   目</w:t>
            </w:r>
          </w:p>
        </w:tc>
        <w:tc>
          <w:tcPr>
            <w:tcW w:w="2835" w:type="dxa"/>
            <w:vAlign w:val="center"/>
          </w:tcPr>
          <w:p>
            <w:pPr>
              <w:pStyle w:val="7"/>
            </w:pPr>
            <w:r>
              <w:t>数量</w:t>
            </w:r>
          </w:p>
        </w:tc>
        <w:tc>
          <w:tcPr>
            <w:tcW w:w="2835" w:type="dxa"/>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rPr>
                <w:rFonts w:hint="eastAsia" w:eastAsia="方正书宋_GBK"/>
                <w:lang w:val="en-US" w:eastAsia="zh-CN"/>
              </w:rPr>
            </w:pPr>
            <w:r>
              <w:rPr>
                <w:rFonts w:hint="eastAsia"/>
                <w:lang w:val="en-US" w:eastAsia="zh-CN"/>
              </w:rPr>
              <w:t>资产总额</w:t>
            </w:r>
          </w:p>
        </w:tc>
        <w:tc>
          <w:tcPr>
            <w:tcW w:w="2835" w:type="dxa"/>
            <w:vAlign w:val="center"/>
          </w:tcPr>
          <w:p>
            <w:pPr>
              <w:pStyle w:val="8"/>
            </w:pPr>
          </w:p>
        </w:tc>
        <w:tc>
          <w:tcPr>
            <w:tcW w:w="2835" w:type="dxa"/>
            <w:vAlign w:val="center"/>
          </w:tcPr>
          <w:p>
            <w:pPr>
              <w:pStyle w:val="10"/>
              <w:rPr>
                <w:rFonts w:hint="default" w:eastAsia="方正书宋_GBK"/>
                <w:lang w:val="en-US" w:eastAsia="zh-CN"/>
              </w:rPr>
            </w:pPr>
            <w:r>
              <w:rPr>
                <w:rFonts w:hint="eastAsia"/>
                <w:lang w:val="en-US" w:eastAsia="zh-CN"/>
              </w:rPr>
              <w:t>160.23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rPr>
                <w:rFonts w:hint="eastAsia" w:eastAsia="方正书宋_GBK"/>
                <w:lang w:val="en-US" w:eastAsia="zh-CN"/>
              </w:rPr>
            </w:pPr>
            <w:r>
              <w:rPr>
                <w:rFonts w:hint="eastAsia"/>
                <w:lang w:val="en-US" w:eastAsia="zh-CN"/>
              </w:rPr>
              <w:t>1、房屋（平方米）</w:t>
            </w:r>
          </w:p>
        </w:tc>
        <w:tc>
          <w:tcPr>
            <w:tcW w:w="2835" w:type="dxa"/>
            <w:vAlign w:val="center"/>
          </w:tcPr>
          <w:p>
            <w:pPr>
              <w:pStyle w:val="8"/>
            </w:pPr>
          </w:p>
        </w:tc>
        <w:tc>
          <w:tcPr>
            <w:tcW w:w="283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rPr>
                <w:rFonts w:hint="default" w:eastAsia="方正书宋_GBK"/>
                <w:lang w:val="en-US" w:eastAsia="zh-CN"/>
              </w:rPr>
            </w:pPr>
            <w:r>
              <w:rPr>
                <w:rFonts w:hint="eastAsia"/>
                <w:lang w:val="en-US" w:eastAsia="zh-CN"/>
              </w:rPr>
              <w:t xml:space="preserve">   其中：办公用房（平方米）</w:t>
            </w:r>
          </w:p>
        </w:tc>
        <w:tc>
          <w:tcPr>
            <w:tcW w:w="2835" w:type="dxa"/>
            <w:vAlign w:val="center"/>
          </w:tcPr>
          <w:p>
            <w:pPr>
              <w:pStyle w:val="8"/>
            </w:pPr>
          </w:p>
        </w:tc>
        <w:tc>
          <w:tcPr>
            <w:tcW w:w="283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rPr>
                <w:rFonts w:hint="eastAsia" w:eastAsia="方正书宋_GBK"/>
                <w:lang w:val="en-US" w:eastAsia="zh-CN"/>
              </w:rPr>
            </w:pPr>
            <w:r>
              <w:rPr>
                <w:rFonts w:hint="eastAsia"/>
                <w:lang w:val="en-US" w:eastAsia="zh-CN"/>
              </w:rPr>
              <w:t>2、车辆（台、辆）</w:t>
            </w:r>
          </w:p>
        </w:tc>
        <w:tc>
          <w:tcPr>
            <w:tcW w:w="2835" w:type="dxa"/>
            <w:vAlign w:val="center"/>
          </w:tcPr>
          <w:p>
            <w:pPr>
              <w:pStyle w:val="8"/>
            </w:pPr>
          </w:p>
        </w:tc>
        <w:tc>
          <w:tcPr>
            <w:tcW w:w="2835" w:type="dxa"/>
            <w:vAlign w:val="center"/>
          </w:tcPr>
          <w:p>
            <w:pPr>
              <w:pStyle w:val="10"/>
              <w:rPr>
                <w:rFonts w:hint="default" w:eastAsia="方正书宋_GBK"/>
                <w:lang w:val="en-US" w:eastAsia="zh-CN"/>
              </w:rPr>
            </w:pPr>
            <w:r>
              <w:rPr>
                <w:rFonts w:hint="eastAsia"/>
                <w:lang w:val="en-US" w:eastAsia="zh-CN"/>
              </w:rPr>
              <w:t>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rPr>
                <w:rFonts w:hint="default" w:eastAsia="方正书宋_GBK"/>
                <w:lang w:val="en-US" w:eastAsia="zh-CN"/>
              </w:rPr>
            </w:pPr>
            <w:r>
              <w:rPr>
                <w:rFonts w:hint="eastAsia"/>
                <w:lang w:val="en-US" w:eastAsia="zh-CN"/>
              </w:rPr>
              <w:t>3、单价在20万元以上的设备</w:t>
            </w:r>
          </w:p>
        </w:tc>
        <w:tc>
          <w:tcPr>
            <w:tcW w:w="2835" w:type="dxa"/>
            <w:vAlign w:val="center"/>
          </w:tcPr>
          <w:p>
            <w:pPr>
              <w:pStyle w:val="8"/>
            </w:pPr>
          </w:p>
        </w:tc>
        <w:tc>
          <w:tcPr>
            <w:tcW w:w="283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rPr>
                <w:rFonts w:hint="default"/>
                <w:lang w:val="en-US" w:eastAsia="zh-CN"/>
              </w:rPr>
            </w:pPr>
            <w:r>
              <w:rPr>
                <w:rFonts w:hint="eastAsia"/>
                <w:lang w:val="en-US" w:eastAsia="zh-CN"/>
              </w:rPr>
              <w:t>4、其他固定资产</w:t>
            </w:r>
          </w:p>
        </w:tc>
        <w:tc>
          <w:tcPr>
            <w:tcW w:w="2835" w:type="dxa"/>
            <w:vAlign w:val="center"/>
          </w:tcPr>
          <w:p>
            <w:pPr>
              <w:pStyle w:val="8"/>
            </w:pPr>
          </w:p>
        </w:tc>
        <w:tc>
          <w:tcPr>
            <w:tcW w:w="2835" w:type="dxa"/>
            <w:vAlign w:val="center"/>
          </w:tcPr>
          <w:p>
            <w:pPr>
              <w:pStyle w:val="10"/>
              <w:rPr>
                <w:rFonts w:hint="default" w:eastAsia="方正书宋_GBK"/>
                <w:lang w:val="en-US" w:eastAsia="zh-CN"/>
              </w:rPr>
            </w:pPr>
            <w:r>
              <w:rPr>
                <w:rFonts w:hint="eastAsia"/>
                <w:lang w:val="en-US" w:eastAsia="zh-CN"/>
              </w:rPr>
              <w:t>140.83</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BAB15F"/>
    <w:multiLevelType w:val="singleLevel"/>
    <w:tmpl w:val="77BAB15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jY2MxYjAxNWQzNjNiN2I3NTc2YzUwYzFmOTNhOTgifQ=="/>
  </w:docVars>
  <w:rsids>
    <w:rsidRoot w:val="00000000"/>
    <w:rsid w:val="4C786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单元格样式20"/>
    <w:basedOn w:val="1"/>
    <w:autoRedefine/>
    <w:qFormat/>
    <w:uiPriority w:val="0"/>
    <w:rPr>
      <w:rFonts w:ascii="方正小标宋_GBK" w:hAnsi="方正小标宋_GBK" w:eastAsia="方正小标宋_GBK" w:cs="方正小标宋_GBK"/>
    </w:rPr>
  </w:style>
  <w:style w:type="paragraph" w:customStyle="1" w:styleId="5">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6">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7">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8">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9">
    <w:name w:val="单元格样式2"/>
    <w:basedOn w:val="1"/>
    <w:autoRedefine/>
    <w:qFormat/>
    <w:uiPriority w:val="0"/>
    <w:rPr>
      <w:rFonts w:ascii="方正书宋_GBK" w:hAnsi="方正书宋_GBK" w:eastAsia="方正书宋_GBK" w:cs="方正书宋_GBK"/>
      <w:sz w:val="21"/>
    </w:rPr>
  </w:style>
  <w:style w:type="paragraph" w:customStyle="1" w:styleId="10">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1">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2">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3">
    <w:name w:val="单元格样式5"/>
    <w:basedOn w:val="1"/>
    <w:autoRedefine/>
    <w:qFormat/>
    <w:uiPriority w:val="0"/>
    <w:rPr>
      <w:rFonts w:ascii="方正书宋_GBK" w:hAnsi="方正书宋_GBK" w:eastAsia="方正书宋_GBK" w:cs="方正书宋_GBK"/>
      <w:b/>
      <w:sz w:val="21"/>
    </w:rPr>
  </w:style>
  <w:style w:type="paragraph" w:customStyle="1" w:styleId="14">
    <w:name w:val="插入文本样式-插入单位职责文件"/>
    <w:basedOn w:val="1"/>
    <w:autoRedefine/>
    <w:qFormat/>
    <w:uiPriority w:val="0"/>
    <w:pPr>
      <w:spacing w:line="500" w:lineRule="exact"/>
      <w:ind w:firstLine="560"/>
    </w:pPr>
    <w:rPr>
      <w:rFonts w:eastAsia="方正仿宋_GBK"/>
      <w:sz w:val="28"/>
    </w:rPr>
  </w:style>
  <w:style w:type="paragraph" w:customStyle="1" w:styleId="15">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6">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17">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18">
    <w:name w:val="单元格样式23"/>
    <w:basedOn w:val="1"/>
    <w:autoRedefine/>
    <w:qFormat/>
    <w:uiPriority w:val="0"/>
    <w:pPr>
      <w:jc w:val="right"/>
    </w:pPr>
    <w:rPr>
      <w:rFonts w:ascii="方正书宋_GBK" w:hAnsi="方正书宋_GBK" w:eastAsia="方正书宋_GBK" w:cs="方正书宋_GBK"/>
    </w:rPr>
  </w:style>
  <w:style w:type="paragraph" w:customStyle="1" w:styleId="19">
    <w:name w:val="TOC 1"/>
    <w:basedOn w:val="1"/>
    <w:autoRedefine/>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2024-02-29T07:45:36Z</dcterms:created>
  <dc:creator>Administrator</dc:creator>
  <cp:lastModifiedBy>guo、丹皮</cp:lastModifiedBy>
  <dcterms:modified xsi:type="dcterms:W3CDTF">2024-02-29T07:47:27Z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227A89E974C840C3BE51C7361984B0BC_12</vt:lpwstr>
  </property>
</Properties>
</file>